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8D5D0" w14:textId="77777777" w:rsidR="00705406" w:rsidRPr="001C17C2" w:rsidRDefault="00705406" w:rsidP="001C17C2">
      <w:pPr>
        <w:tabs>
          <w:tab w:val="left" w:pos="5220"/>
        </w:tabs>
        <w:spacing w:after="0" w:line="240" w:lineRule="auto"/>
        <w:jc w:val="center"/>
        <w:rPr>
          <w:rFonts w:ascii="Times New Roman" w:eastAsia="Times New Roman" w:hAnsi="Times New Roman" w:cs="Times New Roman"/>
          <w:b/>
          <w:bCs/>
          <w:color w:val="000000"/>
          <w:sz w:val="24"/>
          <w:szCs w:val="24"/>
          <w:lang w:eastAsia="ru-RU"/>
        </w:rPr>
      </w:pPr>
      <w:r w:rsidRPr="001C17C2">
        <w:rPr>
          <w:rFonts w:ascii="Times New Roman" w:eastAsia="Times New Roman" w:hAnsi="Times New Roman" w:cs="Times New Roman"/>
          <w:b/>
          <w:bCs/>
          <w:color w:val="000000"/>
          <w:sz w:val="24"/>
          <w:szCs w:val="24"/>
          <w:lang w:eastAsia="ru-RU"/>
        </w:rPr>
        <w:t>ОГОЛОШЕННЯ</w:t>
      </w:r>
    </w:p>
    <w:p w14:paraId="19A12AEA" w14:textId="34FC53D5" w:rsidR="00705406" w:rsidRPr="001C17C2" w:rsidRDefault="00705406" w:rsidP="001C17C2">
      <w:pPr>
        <w:tabs>
          <w:tab w:val="left" w:pos="5220"/>
        </w:tabs>
        <w:spacing w:after="0" w:line="240" w:lineRule="auto"/>
        <w:jc w:val="center"/>
        <w:rPr>
          <w:rFonts w:ascii="Times New Roman" w:eastAsia="Times New Roman" w:hAnsi="Times New Roman" w:cs="Times New Roman"/>
          <w:b/>
          <w:bCs/>
          <w:color w:val="000000"/>
          <w:sz w:val="24"/>
          <w:szCs w:val="24"/>
          <w:lang w:eastAsia="ru-RU"/>
        </w:rPr>
      </w:pPr>
      <w:r w:rsidRPr="001C17C2">
        <w:rPr>
          <w:rFonts w:ascii="Times New Roman" w:eastAsia="Times New Roman" w:hAnsi="Times New Roman" w:cs="Times New Roman"/>
          <w:b/>
          <w:bCs/>
          <w:color w:val="000000"/>
          <w:sz w:val="24"/>
          <w:szCs w:val="24"/>
          <w:lang w:eastAsia="ru-RU"/>
        </w:rPr>
        <w:t xml:space="preserve">по проведення процедури відкритих торгів </w:t>
      </w:r>
    </w:p>
    <w:p w14:paraId="56F81338" w14:textId="77777777" w:rsidR="00705406" w:rsidRPr="001C17C2" w:rsidRDefault="00705406" w:rsidP="001C17C2">
      <w:pPr>
        <w:tabs>
          <w:tab w:val="left" w:pos="5220"/>
        </w:tabs>
        <w:spacing w:after="0" w:line="240" w:lineRule="auto"/>
        <w:jc w:val="center"/>
        <w:rPr>
          <w:rFonts w:ascii="Times New Roman" w:eastAsia="Times New Roman" w:hAnsi="Times New Roman" w:cs="Times New Roman"/>
          <w:color w:val="000000"/>
          <w:sz w:val="24"/>
          <w:szCs w:val="24"/>
          <w:lang w:eastAsia="ru-RU"/>
        </w:rPr>
      </w:pPr>
      <w:r w:rsidRPr="001C17C2">
        <w:rPr>
          <w:rFonts w:ascii="Times New Roman" w:eastAsia="Times New Roman" w:hAnsi="Times New Roman" w:cs="Times New Roman"/>
          <w:color w:val="000000"/>
          <w:sz w:val="24"/>
          <w:szCs w:val="24"/>
          <w:lang w:eastAsia="ru-RU"/>
        </w:rPr>
        <w:t>(у порядку, визначеному особливостями постанови КМ України</w:t>
      </w:r>
    </w:p>
    <w:p w14:paraId="06063EBD" w14:textId="77777777" w:rsidR="00705406" w:rsidRPr="001C17C2" w:rsidRDefault="00705406" w:rsidP="001C17C2">
      <w:pPr>
        <w:tabs>
          <w:tab w:val="left" w:pos="5220"/>
        </w:tabs>
        <w:spacing w:after="0" w:line="240" w:lineRule="auto"/>
        <w:jc w:val="center"/>
        <w:rPr>
          <w:rFonts w:ascii="Times New Roman" w:eastAsia="Times New Roman" w:hAnsi="Times New Roman" w:cs="Times New Roman"/>
          <w:color w:val="000000"/>
          <w:sz w:val="24"/>
          <w:szCs w:val="24"/>
          <w:lang w:eastAsia="ru-RU"/>
        </w:rPr>
      </w:pPr>
      <w:r w:rsidRPr="001C17C2">
        <w:rPr>
          <w:rFonts w:ascii="Times New Roman" w:eastAsia="Times New Roman" w:hAnsi="Times New Roman" w:cs="Times New Roman"/>
          <w:color w:val="000000"/>
          <w:sz w:val="24"/>
          <w:szCs w:val="24"/>
          <w:lang w:eastAsia="ru-RU"/>
        </w:rPr>
        <w:t>№ 1178 від 12.10.2022 р., зі змінами)</w:t>
      </w:r>
    </w:p>
    <w:p w14:paraId="38A181A6" w14:textId="1C4B483F" w:rsidR="00705406" w:rsidRPr="001C17C2" w:rsidRDefault="00705406" w:rsidP="001C17C2">
      <w:pPr>
        <w:spacing w:after="0" w:line="240" w:lineRule="auto"/>
        <w:jc w:val="center"/>
        <w:outlineLvl w:val="0"/>
        <w:rPr>
          <w:rFonts w:ascii="Times New Roman" w:eastAsia="Times New Roman" w:hAnsi="Times New Roman" w:cs="Times New Roman"/>
          <w:b/>
          <w:bCs/>
          <w:kern w:val="36"/>
          <w:sz w:val="24"/>
          <w:szCs w:val="24"/>
          <w:lang w:eastAsia="uk-UA"/>
        </w:rPr>
      </w:pPr>
      <w:r w:rsidRPr="001C17C2">
        <w:rPr>
          <w:rFonts w:ascii="Times New Roman" w:eastAsia="Times New Roman" w:hAnsi="Times New Roman" w:cs="Times New Roman"/>
          <w:b/>
          <w:bCs/>
          <w:kern w:val="36"/>
          <w:sz w:val="24"/>
          <w:szCs w:val="24"/>
          <w:lang w:eastAsia="uk-UA"/>
        </w:rPr>
        <w:t xml:space="preserve">на </w:t>
      </w:r>
      <w:r w:rsidR="00B35A7F" w:rsidRPr="001C17C2">
        <w:rPr>
          <w:rFonts w:ascii="Times New Roman" w:eastAsia="Times New Roman" w:hAnsi="Times New Roman" w:cs="Times New Roman"/>
          <w:b/>
          <w:bCs/>
          <w:kern w:val="36"/>
          <w:sz w:val="24"/>
          <w:szCs w:val="24"/>
          <w:lang w:eastAsia="uk-UA"/>
        </w:rPr>
        <w:t>закупівлю</w:t>
      </w:r>
      <w:r w:rsidRPr="001C17C2">
        <w:rPr>
          <w:rFonts w:ascii="Times New Roman" w:eastAsia="Times New Roman" w:hAnsi="Times New Roman" w:cs="Times New Roman"/>
          <w:b/>
          <w:bCs/>
          <w:kern w:val="36"/>
          <w:sz w:val="24"/>
          <w:szCs w:val="24"/>
          <w:lang w:eastAsia="uk-UA"/>
        </w:rPr>
        <w:t xml:space="preserve"> «</w:t>
      </w:r>
      <w:r w:rsidR="008C74E2">
        <w:rPr>
          <w:rFonts w:ascii="Times New Roman" w:eastAsia="Times New Roman" w:hAnsi="Times New Roman" w:cs="Times New Roman"/>
          <w:b/>
          <w:bCs/>
          <w:kern w:val="36"/>
          <w:sz w:val="24"/>
          <w:szCs w:val="24"/>
          <w:lang w:eastAsia="uk-UA"/>
        </w:rPr>
        <w:t>Комплектів модульних лабораторних меблів</w:t>
      </w:r>
      <w:r w:rsidR="00B35A7F" w:rsidRPr="001C17C2">
        <w:rPr>
          <w:rFonts w:ascii="Times New Roman" w:eastAsia="Times New Roman" w:hAnsi="Times New Roman" w:cs="Times New Roman"/>
          <w:b/>
          <w:bCs/>
          <w:kern w:val="36"/>
          <w:sz w:val="24"/>
          <w:szCs w:val="24"/>
          <w:lang w:eastAsia="uk-UA"/>
        </w:rPr>
        <w:t>»</w:t>
      </w:r>
    </w:p>
    <w:p w14:paraId="7797B0AA" w14:textId="77777777" w:rsidR="00A20596" w:rsidRPr="001C17C2" w:rsidRDefault="00A20596" w:rsidP="001C17C2">
      <w:pPr>
        <w:spacing w:after="0" w:line="240" w:lineRule="auto"/>
        <w:jc w:val="center"/>
        <w:outlineLvl w:val="0"/>
        <w:rPr>
          <w:rFonts w:ascii="Times New Roman" w:eastAsia="Times New Roman" w:hAnsi="Times New Roman" w:cs="Times New Roman"/>
          <w:b/>
          <w:bCs/>
          <w:kern w:val="36"/>
          <w:sz w:val="24"/>
          <w:szCs w:val="24"/>
          <w:lang w:eastAsia="uk-UA"/>
        </w:rPr>
      </w:pPr>
    </w:p>
    <w:p w14:paraId="1349CC02" w14:textId="0DB5EEDE" w:rsidR="00897150" w:rsidRPr="001C17C2" w:rsidRDefault="00897150" w:rsidP="001C17C2">
      <w:pPr>
        <w:pStyle w:val="a3"/>
        <w:shd w:val="clear" w:color="auto" w:fill="FFFFFF"/>
        <w:spacing w:before="0" w:beforeAutospacing="0" w:after="0" w:afterAutospacing="0"/>
        <w:jc w:val="both"/>
      </w:pPr>
      <w:r w:rsidRPr="001C17C2">
        <w:t>1. Найменування</w:t>
      </w:r>
      <w:r w:rsidR="00A20596" w:rsidRPr="001C17C2">
        <w:t xml:space="preserve"> Замовника</w:t>
      </w:r>
      <w:r w:rsidRPr="001C17C2">
        <w:t>: </w:t>
      </w:r>
      <w:r w:rsidRPr="001C17C2">
        <w:rPr>
          <w:b/>
          <w:bCs/>
        </w:rPr>
        <w:t>Кіровоградський науково-дослідний експертно-криміналістичний центр МВС України</w:t>
      </w:r>
    </w:p>
    <w:p w14:paraId="708047BB" w14:textId="3928AD19" w:rsidR="00F7497F" w:rsidRPr="001C17C2" w:rsidRDefault="00612C61" w:rsidP="001C17C2">
      <w:pPr>
        <w:pStyle w:val="a3"/>
        <w:shd w:val="clear" w:color="auto" w:fill="FFFFFF"/>
        <w:spacing w:before="0" w:beforeAutospacing="0" w:after="0" w:afterAutospacing="0"/>
        <w:jc w:val="both"/>
        <w:rPr>
          <w:b/>
          <w:bCs/>
        </w:rPr>
      </w:pPr>
      <w:r w:rsidRPr="001C17C2">
        <w:t xml:space="preserve">2. </w:t>
      </w:r>
      <w:r w:rsidR="00897150" w:rsidRPr="001C17C2">
        <w:t xml:space="preserve"> </w:t>
      </w:r>
      <w:r w:rsidR="00F7497F" w:rsidRPr="001C17C2">
        <w:t xml:space="preserve">Категорія Замовника: </w:t>
      </w:r>
      <w:r w:rsidR="00F7497F" w:rsidRPr="001C17C2">
        <w:rPr>
          <w:b/>
          <w:bCs/>
        </w:rPr>
        <w:t>юридична особа, яка забезпечує потреби держави або територіальної громади</w:t>
      </w:r>
    </w:p>
    <w:p w14:paraId="11242C2A" w14:textId="42E1EE50" w:rsidR="00897150" w:rsidRPr="001C17C2" w:rsidRDefault="00897150" w:rsidP="001C17C2">
      <w:pPr>
        <w:pStyle w:val="a3"/>
        <w:shd w:val="clear" w:color="auto" w:fill="FFFFFF"/>
        <w:spacing w:before="0" w:beforeAutospacing="0" w:after="0" w:afterAutospacing="0"/>
        <w:jc w:val="both"/>
      </w:pPr>
      <w:r w:rsidRPr="001C17C2">
        <w:t>Ідентифікаційний код за ЄДРПОУ: </w:t>
      </w:r>
      <w:r w:rsidRPr="001C17C2">
        <w:rPr>
          <w:b/>
        </w:rPr>
        <w:t>25575003</w:t>
      </w:r>
    </w:p>
    <w:p w14:paraId="33BF0D04" w14:textId="3B0A72FF" w:rsidR="00897150" w:rsidRPr="001C17C2" w:rsidRDefault="00612C61" w:rsidP="001C17C2">
      <w:pPr>
        <w:pStyle w:val="a3"/>
        <w:shd w:val="clear" w:color="auto" w:fill="FFFFFF"/>
        <w:spacing w:before="0" w:beforeAutospacing="0" w:after="0" w:afterAutospacing="0"/>
        <w:jc w:val="both"/>
      </w:pPr>
      <w:r w:rsidRPr="001C17C2">
        <w:t xml:space="preserve">3. </w:t>
      </w:r>
      <w:r w:rsidR="00897150" w:rsidRPr="001C17C2">
        <w:t>Місцезнаходження</w:t>
      </w:r>
      <w:r w:rsidR="00F7497F" w:rsidRPr="001C17C2">
        <w:t xml:space="preserve"> Замовника</w:t>
      </w:r>
      <w:r w:rsidR="00897150" w:rsidRPr="001C17C2">
        <w:t>: </w:t>
      </w:r>
      <w:r w:rsidR="00897150" w:rsidRPr="001C17C2">
        <w:rPr>
          <w:b/>
        </w:rPr>
        <w:t>25030, м. Кропивницький, вул. Вокзальна, 58</w:t>
      </w:r>
    </w:p>
    <w:p w14:paraId="743ABA78" w14:textId="3A05784A" w:rsidR="00537F20" w:rsidRPr="001C17C2" w:rsidRDefault="00612C61" w:rsidP="001C17C2">
      <w:pPr>
        <w:pStyle w:val="a3"/>
        <w:shd w:val="clear" w:color="auto" w:fill="FFFFFF"/>
        <w:spacing w:before="0" w:beforeAutospacing="0" w:after="0" w:afterAutospacing="0"/>
        <w:jc w:val="both"/>
        <w:rPr>
          <w:color w:val="333333"/>
          <w:shd w:val="clear" w:color="auto" w:fill="FFFFFF"/>
        </w:rPr>
      </w:pPr>
      <w:r w:rsidRPr="001C17C2">
        <w:t xml:space="preserve">4. </w:t>
      </w:r>
      <w:r w:rsidR="00897150" w:rsidRPr="001C17C2">
        <w:t xml:space="preserve">Реєстраційний рахунок </w:t>
      </w:r>
      <w:r w:rsidRPr="001C17C2">
        <w:t>З</w:t>
      </w:r>
      <w:r w:rsidR="00897150" w:rsidRPr="001C17C2">
        <w:t>амовника: </w:t>
      </w:r>
      <w:r w:rsidR="008C74E2" w:rsidRPr="008C74E2">
        <w:rPr>
          <w:b/>
        </w:rPr>
        <w:t>UA-2023-10-20-015341-a</w:t>
      </w:r>
    </w:p>
    <w:p w14:paraId="690DB260" w14:textId="24809757" w:rsidR="00A20596" w:rsidRPr="001C17C2" w:rsidRDefault="00612C61" w:rsidP="001C17C2">
      <w:pPr>
        <w:pStyle w:val="a3"/>
        <w:shd w:val="clear" w:color="auto" w:fill="FFFFFF"/>
        <w:spacing w:before="0" w:beforeAutospacing="0" w:after="0" w:afterAutospacing="0"/>
        <w:jc w:val="both"/>
      </w:pPr>
      <w:r w:rsidRPr="001C17C2">
        <w:t xml:space="preserve">5. </w:t>
      </w:r>
      <w:r w:rsidR="00897150" w:rsidRPr="001C17C2">
        <w:t>Посадові особи замовника, уповноважені здійснювати зв'язок з учасниками (прізвище, ім'я, по батькові, посада та адреса, номер телефону та телефаксу із зазначенням коду міжміського телефонного зв'язку, e-</w:t>
      </w:r>
      <w:proofErr w:type="spellStart"/>
      <w:r w:rsidR="00897150" w:rsidRPr="001C17C2">
        <w:t>mail</w:t>
      </w:r>
      <w:proofErr w:type="spellEnd"/>
      <w:r w:rsidR="00897150" w:rsidRPr="001C17C2">
        <w:t>):</w:t>
      </w:r>
      <w:r w:rsidR="00A20596" w:rsidRPr="001C17C2">
        <w:t xml:space="preserve"> </w:t>
      </w:r>
      <w:r w:rsidR="00A20596" w:rsidRPr="001C17C2">
        <w:rPr>
          <w:b/>
          <w:bCs/>
        </w:rPr>
        <w:t xml:space="preserve">уповноважена особа – провідний фахівець з публічних </w:t>
      </w:r>
      <w:proofErr w:type="spellStart"/>
      <w:r w:rsidR="00A20596" w:rsidRPr="001C17C2">
        <w:rPr>
          <w:b/>
          <w:bCs/>
        </w:rPr>
        <w:t>закупівель</w:t>
      </w:r>
      <w:proofErr w:type="spellEnd"/>
      <w:r w:rsidR="00A20596" w:rsidRPr="001C17C2">
        <w:rPr>
          <w:b/>
          <w:bCs/>
        </w:rPr>
        <w:t xml:space="preserve"> Кіровоградського НДЕКЦ МВС ІГУМЕНЦОВА Наталія Василівна, +380996663499, </w:t>
      </w:r>
      <w:hyperlink r:id="rId6" w:history="1">
        <w:r w:rsidR="00A20596" w:rsidRPr="001C17C2">
          <w:rPr>
            <w:b/>
            <w:bCs/>
          </w:rPr>
          <w:t>levanata@ukr.net</w:t>
        </w:r>
      </w:hyperlink>
      <w:r w:rsidR="00A20596" w:rsidRPr="001C17C2">
        <w:rPr>
          <w:b/>
          <w:bCs/>
        </w:rPr>
        <w:t>.</w:t>
      </w:r>
    </w:p>
    <w:p w14:paraId="50740FF1" w14:textId="441DC9BE" w:rsidR="00211818" w:rsidRPr="001C17C2" w:rsidRDefault="00897150" w:rsidP="001C17C2">
      <w:pPr>
        <w:pStyle w:val="a3"/>
        <w:shd w:val="clear" w:color="auto" w:fill="FFFFFF"/>
        <w:spacing w:before="0" w:beforeAutospacing="0" w:after="0" w:afterAutospacing="0"/>
        <w:jc w:val="both"/>
      </w:pPr>
      <w:r w:rsidRPr="001C17C2">
        <w:t>6. Головний розпорядник коштів (повне найменування та ідентифікаційний код за ЄДРПОУ): </w:t>
      </w:r>
      <w:r w:rsidR="00705406" w:rsidRPr="001C17C2">
        <w:rPr>
          <w:b/>
        </w:rPr>
        <w:t>МВС України</w:t>
      </w:r>
    </w:p>
    <w:p w14:paraId="5CEDEC37" w14:textId="59144450" w:rsidR="00897150" w:rsidRPr="001C17C2" w:rsidRDefault="00612C61" w:rsidP="001C17C2">
      <w:pPr>
        <w:pStyle w:val="a3"/>
        <w:shd w:val="clear" w:color="auto" w:fill="FFFFFF"/>
        <w:spacing w:before="0" w:beforeAutospacing="0" w:after="0" w:afterAutospacing="0"/>
        <w:jc w:val="both"/>
      </w:pPr>
      <w:r w:rsidRPr="001C17C2">
        <w:t>7</w:t>
      </w:r>
      <w:r w:rsidR="00897150" w:rsidRPr="001C17C2">
        <w:t>. Джерело фінансування закупівлі</w:t>
      </w:r>
      <w:r w:rsidR="00897150" w:rsidRPr="001C17C2">
        <w:rPr>
          <w:i/>
          <w:iCs/>
        </w:rPr>
        <w:t>:</w:t>
      </w:r>
      <w:r w:rsidR="00897150" w:rsidRPr="001C17C2">
        <w:t> </w:t>
      </w:r>
      <w:r w:rsidR="00897150" w:rsidRPr="001C17C2">
        <w:rPr>
          <w:b/>
          <w:bCs/>
        </w:rPr>
        <w:t>кошти  Державного бюджету України</w:t>
      </w:r>
    </w:p>
    <w:p w14:paraId="2E8BEA39" w14:textId="16B3B970" w:rsidR="00897150" w:rsidRPr="001C17C2" w:rsidRDefault="00612C61" w:rsidP="001C17C2">
      <w:pPr>
        <w:pStyle w:val="a3"/>
        <w:shd w:val="clear" w:color="auto" w:fill="FFFFFF"/>
        <w:spacing w:before="0" w:beforeAutospacing="0" w:after="0" w:afterAutospacing="0"/>
        <w:jc w:val="both"/>
      </w:pPr>
      <w:r w:rsidRPr="001C17C2">
        <w:t>8</w:t>
      </w:r>
      <w:r w:rsidR="00897150" w:rsidRPr="001C17C2">
        <w:t>. Адреса веб-порталу Уповноваженого органу, на якому розміщується інформація про закупівлю: </w:t>
      </w:r>
      <w:proofErr w:type="spellStart"/>
      <w:r w:rsidR="008C74E2" w:rsidRPr="008C74E2">
        <w:rPr>
          <w:b/>
          <w:bCs/>
        </w:rPr>
        <w:t>Zakupivli.Pro</w:t>
      </w:r>
      <w:proofErr w:type="spellEnd"/>
    </w:p>
    <w:p w14:paraId="044C1708" w14:textId="017A8B46" w:rsidR="00E57804" w:rsidRPr="001C17C2" w:rsidRDefault="00612C61" w:rsidP="001C17C2">
      <w:pPr>
        <w:spacing w:after="0" w:line="240" w:lineRule="auto"/>
        <w:jc w:val="both"/>
        <w:rPr>
          <w:rFonts w:ascii="Times New Roman" w:hAnsi="Times New Roman" w:cs="Times New Roman"/>
          <w:sz w:val="24"/>
          <w:szCs w:val="24"/>
        </w:rPr>
      </w:pPr>
      <w:r w:rsidRPr="001C17C2">
        <w:rPr>
          <w:rFonts w:ascii="Times New Roman" w:hAnsi="Times New Roman" w:cs="Times New Roman"/>
          <w:sz w:val="24"/>
          <w:szCs w:val="24"/>
        </w:rPr>
        <w:t xml:space="preserve">9. </w:t>
      </w:r>
      <w:r w:rsidR="00897150" w:rsidRPr="001C17C2">
        <w:rPr>
          <w:rFonts w:ascii="Times New Roman" w:hAnsi="Times New Roman" w:cs="Times New Roman"/>
          <w:sz w:val="24"/>
          <w:szCs w:val="24"/>
        </w:rPr>
        <w:t>Адреса веб-сайту, на якому замовником додатково розміщується інформація про закупівлю: </w:t>
      </w:r>
      <w:r w:rsidR="00E57804" w:rsidRPr="001C17C2">
        <w:rPr>
          <w:rFonts w:ascii="Times New Roman" w:hAnsi="Times New Roman" w:cs="Times New Roman"/>
          <w:b/>
          <w:bCs/>
          <w:sz w:val="24"/>
          <w:szCs w:val="24"/>
        </w:rPr>
        <w:t>k</w:t>
      </w:r>
      <w:proofErr w:type="spellStart"/>
      <w:r w:rsidR="00E57804" w:rsidRPr="001C17C2">
        <w:rPr>
          <w:rFonts w:ascii="Times New Roman" w:hAnsi="Times New Roman" w:cs="Times New Roman"/>
          <w:b/>
          <w:bCs/>
          <w:sz w:val="24"/>
          <w:szCs w:val="24"/>
          <w:lang w:val="en-US"/>
        </w:rPr>
        <w:t>irovograd</w:t>
      </w:r>
      <w:proofErr w:type="spellEnd"/>
      <w:r w:rsidR="00E57804" w:rsidRPr="001C17C2">
        <w:rPr>
          <w:rFonts w:ascii="Times New Roman" w:hAnsi="Times New Roman" w:cs="Times New Roman"/>
          <w:b/>
          <w:bCs/>
          <w:sz w:val="24"/>
          <w:szCs w:val="24"/>
        </w:rPr>
        <w:t>@</w:t>
      </w:r>
      <w:proofErr w:type="spellStart"/>
      <w:r w:rsidR="00E57804" w:rsidRPr="001C17C2">
        <w:rPr>
          <w:rFonts w:ascii="Times New Roman" w:hAnsi="Times New Roman" w:cs="Times New Roman"/>
          <w:b/>
          <w:bCs/>
          <w:sz w:val="24"/>
          <w:szCs w:val="24"/>
          <w:lang w:val="en-US"/>
        </w:rPr>
        <w:t>dndekc</w:t>
      </w:r>
      <w:proofErr w:type="spellEnd"/>
      <w:r w:rsidR="00E57804" w:rsidRPr="001C17C2">
        <w:rPr>
          <w:rFonts w:ascii="Times New Roman" w:hAnsi="Times New Roman" w:cs="Times New Roman"/>
          <w:b/>
          <w:bCs/>
          <w:sz w:val="24"/>
          <w:szCs w:val="24"/>
        </w:rPr>
        <w:t>.</w:t>
      </w:r>
      <w:proofErr w:type="spellStart"/>
      <w:r w:rsidR="00E57804" w:rsidRPr="001C17C2">
        <w:rPr>
          <w:rFonts w:ascii="Times New Roman" w:hAnsi="Times New Roman" w:cs="Times New Roman"/>
          <w:b/>
          <w:bCs/>
          <w:sz w:val="24"/>
          <w:szCs w:val="24"/>
          <w:lang w:val="en-US"/>
        </w:rPr>
        <w:t>mvs</w:t>
      </w:r>
      <w:proofErr w:type="spellEnd"/>
      <w:r w:rsidR="00E57804" w:rsidRPr="001C17C2">
        <w:rPr>
          <w:rFonts w:ascii="Times New Roman" w:hAnsi="Times New Roman" w:cs="Times New Roman"/>
          <w:b/>
          <w:bCs/>
          <w:sz w:val="24"/>
          <w:szCs w:val="24"/>
        </w:rPr>
        <w:t>.</w:t>
      </w:r>
      <w:r w:rsidR="00E57804" w:rsidRPr="001C17C2">
        <w:rPr>
          <w:rFonts w:ascii="Times New Roman" w:hAnsi="Times New Roman" w:cs="Times New Roman"/>
          <w:b/>
          <w:bCs/>
          <w:sz w:val="24"/>
          <w:szCs w:val="24"/>
          <w:lang w:val="en-US"/>
        </w:rPr>
        <w:t>gov</w:t>
      </w:r>
      <w:r w:rsidR="00E57804" w:rsidRPr="001C17C2">
        <w:rPr>
          <w:rFonts w:ascii="Times New Roman" w:hAnsi="Times New Roman" w:cs="Times New Roman"/>
          <w:b/>
          <w:bCs/>
          <w:sz w:val="24"/>
          <w:szCs w:val="24"/>
        </w:rPr>
        <w:t>.</w:t>
      </w:r>
      <w:proofErr w:type="spellStart"/>
      <w:r w:rsidR="00E57804" w:rsidRPr="001C17C2">
        <w:rPr>
          <w:rFonts w:ascii="Times New Roman" w:hAnsi="Times New Roman" w:cs="Times New Roman"/>
          <w:b/>
          <w:bCs/>
          <w:sz w:val="24"/>
          <w:szCs w:val="24"/>
        </w:rPr>
        <w:t>ua</w:t>
      </w:r>
      <w:proofErr w:type="spellEnd"/>
      <w:r w:rsidR="00E57804" w:rsidRPr="001C17C2">
        <w:rPr>
          <w:rFonts w:ascii="Times New Roman" w:hAnsi="Times New Roman" w:cs="Times New Roman"/>
          <w:sz w:val="24"/>
          <w:szCs w:val="24"/>
        </w:rPr>
        <w:t xml:space="preserve"> </w:t>
      </w:r>
    </w:p>
    <w:p w14:paraId="0CEB9412" w14:textId="518B895E" w:rsidR="00897150" w:rsidRPr="001C17C2" w:rsidRDefault="00612C61" w:rsidP="001C17C2">
      <w:pPr>
        <w:pStyle w:val="a3"/>
        <w:shd w:val="clear" w:color="auto" w:fill="FFFFFF"/>
        <w:spacing w:before="0" w:beforeAutospacing="0" w:after="0" w:afterAutospacing="0"/>
        <w:jc w:val="both"/>
      </w:pPr>
      <w:r w:rsidRPr="001C17C2">
        <w:t>10</w:t>
      </w:r>
      <w:r w:rsidR="00897150" w:rsidRPr="001C17C2">
        <w:t>. Інформація про предмет закупівлі:</w:t>
      </w:r>
    </w:p>
    <w:p w14:paraId="7121CD09" w14:textId="15B732A1" w:rsidR="00612C61" w:rsidRPr="001C17C2" w:rsidRDefault="00612C61" w:rsidP="001C17C2">
      <w:pPr>
        <w:pStyle w:val="a3"/>
        <w:shd w:val="clear" w:color="auto" w:fill="FFFFFF"/>
        <w:spacing w:before="0" w:beforeAutospacing="0" w:after="0" w:afterAutospacing="0"/>
        <w:jc w:val="both"/>
      </w:pPr>
      <w:r w:rsidRPr="001C17C2">
        <w:t xml:space="preserve">10.1 Вид предмета закупівлі: </w:t>
      </w:r>
      <w:r w:rsidR="008C74E2">
        <w:rPr>
          <w:b/>
          <w:bCs/>
        </w:rPr>
        <w:t>товар</w:t>
      </w:r>
    </w:p>
    <w:p w14:paraId="16599BCC" w14:textId="2564D85E" w:rsidR="00612C61" w:rsidRPr="001C17C2" w:rsidRDefault="00612C61" w:rsidP="001C17C2">
      <w:pPr>
        <w:pStyle w:val="a3"/>
        <w:shd w:val="clear" w:color="auto" w:fill="FFFFFF"/>
        <w:spacing w:before="0" w:beforeAutospacing="0" w:after="0" w:afterAutospacing="0"/>
        <w:jc w:val="both"/>
        <w:rPr>
          <w:b/>
          <w:bCs/>
        </w:rPr>
      </w:pPr>
      <w:r w:rsidRPr="001C17C2">
        <w:t>10</w:t>
      </w:r>
      <w:r w:rsidR="00897150" w:rsidRPr="001C17C2">
        <w:t>.</w:t>
      </w:r>
      <w:r w:rsidRPr="001C17C2">
        <w:t>2</w:t>
      </w:r>
      <w:r w:rsidR="00897150" w:rsidRPr="001C17C2">
        <w:t xml:space="preserve">. </w:t>
      </w:r>
      <w:r w:rsidRPr="001C17C2">
        <w:t>Назва</w:t>
      </w:r>
      <w:r w:rsidR="00897150" w:rsidRPr="001C17C2">
        <w:t xml:space="preserve"> предмета закупівлі</w:t>
      </w:r>
      <w:r w:rsidR="00897150" w:rsidRPr="001C17C2">
        <w:rPr>
          <w:b/>
          <w:bCs/>
        </w:rPr>
        <w:t>: </w:t>
      </w:r>
      <w:r w:rsidR="00211818" w:rsidRPr="001C17C2">
        <w:rPr>
          <w:b/>
          <w:bCs/>
        </w:rPr>
        <w:t>«</w:t>
      </w:r>
      <w:r w:rsidR="008C74E2">
        <w:rPr>
          <w:b/>
          <w:bCs/>
          <w:kern w:val="36"/>
        </w:rPr>
        <w:t>Комплект</w:t>
      </w:r>
      <w:r w:rsidR="008C74E2">
        <w:rPr>
          <w:b/>
          <w:bCs/>
          <w:kern w:val="36"/>
        </w:rPr>
        <w:t>и</w:t>
      </w:r>
      <w:r w:rsidR="008C74E2">
        <w:rPr>
          <w:b/>
          <w:bCs/>
          <w:kern w:val="36"/>
        </w:rPr>
        <w:t xml:space="preserve"> модульних лабораторних меблів</w:t>
      </w:r>
      <w:r w:rsidR="00211818" w:rsidRPr="001C17C2">
        <w:rPr>
          <w:b/>
          <w:bCs/>
        </w:rPr>
        <w:t xml:space="preserve">» </w:t>
      </w:r>
      <w:r w:rsidR="008E084E" w:rsidRPr="001C17C2">
        <w:rPr>
          <w:b/>
          <w:bCs/>
        </w:rPr>
        <w:t xml:space="preserve">                       </w:t>
      </w:r>
    </w:p>
    <w:p w14:paraId="22BA8AED" w14:textId="77777777" w:rsidR="00537F20" w:rsidRPr="001C17C2" w:rsidRDefault="00612C61" w:rsidP="001C17C2">
      <w:pPr>
        <w:pStyle w:val="a3"/>
        <w:shd w:val="clear" w:color="auto" w:fill="FFFFFF"/>
        <w:spacing w:before="0" w:beforeAutospacing="0" w:after="0" w:afterAutospacing="0"/>
        <w:jc w:val="both"/>
        <w:rPr>
          <w:b/>
          <w:bCs/>
        </w:rPr>
      </w:pPr>
      <w:r w:rsidRPr="001C17C2">
        <w:t>10.3. Код за Єдиним закупівельним словником:</w:t>
      </w:r>
      <w:r w:rsidRPr="001C17C2">
        <w:rPr>
          <w:b/>
          <w:bCs/>
        </w:rPr>
        <w:t xml:space="preserve"> </w:t>
      </w:r>
    </w:p>
    <w:p w14:paraId="449C1B54" w14:textId="7B567374" w:rsidR="00897150" w:rsidRPr="001C17C2" w:rsidRDefault="00612C61" w:rsidP="001C17C2">
      <w:pPr>
        <w:pStyle w:val="a3"/>
        <w:shd w:val="clear" w:color="auto" w:fill="FFFFFF"/>
        <w:spacing w:before="0" w:beforeAutospacing="0" w:after="0" w:afterAutospacing="0"/>
        <w:jc w:val="both"/>
        <w:rPr>
          <w:b/>
          <w:bCs/>
        </w:rPr>
      </w:pPr>
      <w:r w:rsidRPr="001C17C2">
        <w:rPr>
          <w:b/>
          <w:bCs/>
        </w:rPr>
        <w:t>Д</w:t>
      </w:r>
      <w:r w:rsidR="00211818" w:rsidRPr="001C17C2">
        <w:rPr>
          <w:b/>
          <w:bCs/>
        </w:rPr>
        <w:t>К 021:2015</w:t>
      </w:r>
      <w:r w:rsidRPr="001C17C2">
        <w:rPr>
          <w:b/>
          <w:bCs/>
        </w:rPr>
        <w:t xml:space="preserve">: </w:t>
      </w:r>
      <w:r w:rsidR="008C74E2">
        <w:rPr>
          <w:b/>
          <w:bCs/>
        </w:rPr>
        <w:t xml:space="preserve">39150000-8 Меблі та </w:t>
      </w:r>
      <w:proofErr w:type="spellStart"/>
      <w:r w:rsidR="008C74E2">
        <w:rPr>
          <w:b/>
          <w:bCs/>
        </w:rPr>
        <w:t>приспособи</w:t>
      </w:r>
      <w:proofErr w:type="spellEnd"/>
      <w:r w:rsidR="008C74E2">
        <w:rPr>
          <w:b/>
          <w:bCs/>
        </w:rPr>
        <w:t xml:space="preserve"> різні</w:t>
      </w:r>
      <w:r w:rsidR="00211818" w:rsidRPr="001C17C2">
        <w:rPr>
          <w:b/>
          <w:bCs/>
        </w:rPr>
        <w:t xml:space="preserve"> </w:t>
      </w:r>
    </w:p>
    <w:p w14:paraId="322BF0F1" w14:textId="5A405E26" w:rsidR="001B451B" w:rsidRPr="001C17C2" w:rsidRDefault="001B451B" w:rsidP="001C17C2">
      <w:pPr>
        <w:widowControl w:val="0"/>
        <w:spacing w:after="0" w:line="240" w:lineRule="auto"/>
        <w:rPr>
          <w:rFonts w:ascii="Times New Roman" w:eastAsia="Times New Roman" w:hAnsi="Times New Roman" w:cs="Times New Roman"/>
          <w:bCs/>
          <w:sz w:val="24"/>
          <w:szCs w:val="24"/>
        </w:rPr>
      </w:pPr>
      <w:r w:rsidRPr="001C17C2">
        <w:rPr>
          <w:rFonts w:ascii="Times New Roman" w:eastAsia="Times New Roman" w:hAnsi="Times New Roman" w:cs="Times New Roman"/>
          <w:bCs/>
          <w:sz w:val="24"/>
          <w:szCs w:val="24"/>
        </w:rPr>
        <w:t>10.4. Обґрунтування технічних та якісних характеристик:</w:t>
      </w:r>
    </w:p>
    <w:p w14:paraId="642A5E8F" w14:textId="09C9229F" w:rsidR="001C17C2" w:rsidRDefault="001C17C2" w:rsidP="001C17C2">
      <w:pPr>
        <w:widowControl w:val="0"/>
        <w:spacing w:after="0" w:line="240" w:lineRule="auto"/>
        <w:rPr>
          <w:rFonts w:ascii="Times New Roman" w:eastAsia="Times New Roman" w:hAnsi="Times New Roman" w:cs="Times New Roman"/>
          <w:bCs/>
          <w:sz w:val="24"/>
          <w:szCs w:val="24"/>
        </w:rPr>
      </w:pPr>
    </w:p>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1274"/>
        <w:gridCol w:w="567"/>
        <w:gridCol w:w="567"/>
        <w:gridCol w:w="2268"/>
        <w:gridCol w:w="1417"/>
        <w:gridCol w:w="2128"/>
        <w:gridCol w:w="1136"/>
      </w:tblGrid>
      <w:tr w:rsidR="008C74E2" w:rsidRPr="00B52C6C" w14:paraId="55E32C4B" w14:textId="77777777" w:rsidTr="001F4302">
        <w:tc>
          <w:tcPr>
            <w:tcW w:w="566" w:type="dxa"/>
            <w:shd w:val="clear" w:color="auto" w:fill="auto"/>
            <w:tcMar>
              <w:top w:w="100" w:type="dxa"/>
              <w:left w:w="100" w:type="dxa"/>
              <w:bottom w:w="100" w:type="dxa"/>
              <w:right w:w="100" w:type="dxa"/>
            </w:tcMar>
            <w:vAlign w:val="center"/>
          </w:tcPr>
          <w:p w14:paraId="0719ABB4"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w:t>
            </w:r>
          </w:p>
          <w:p w14:paraId="7EDCC5F2"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з/п</w:t>
            </w:r>
          </w:p>
        </w:tc>
        <w:tc>
          <w:tcPr>
            <w:tcW w:w="1274" w:type="dxa"/>
            <w:shd w:val="clear" w:color="auto" w:fill="auto"/>
            <w:tcMar>
              <w:top w:w="100" w:type="dxa"/>
              <w:left w:w="100" w:type="dxa"/>
              <w:bottom w:w="100" w:type="dxa"/>
              <w:right w:w="100" w:type="dxa"/>
            </w:tcMar>
            <w:vAlign w:val="center"/>
          </w:tcPr>
          <w:p w14:paraId="76A2BF89"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Найменування виробу</w:t>
            </w:r>
          </w:p>
        </w:tc>
        <w:tc>
          <w:tcPr>
            <w:tcW w:w="567" w:type="dxa"/>
            <w:tcMar>
              <w:top w:w="100" w:type="dxa"/>
              <w:left w:w="100" w:type="dxa"/>
              <w:bottom w:w="100" w:type="dxa"/>
              <w:right w:w="100" w:type="dxa"/>
            </w:tcMar>
            <w:vAlign w:val="center"/>
          </w:tcPr>
          <w:p w14:paraId="5C9AD6E4"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 xml:space="preserve">Од. </w:t>
            </w:r>
            <w:proofErr w:type="spellStart"/>
            <w:r w:rsidRPr="00B52C6C">
              <w:rPr>
                <w:rFonts w:ascii="Times New Roman" w:hAnsi="Times New Roman" w:cs="Times New Roman"/>
                <w:b/>
                <w:bCs/>
                <w:sz w:val="14"/>
                <w:szCs w:val="14"/>
                <w:lang w:val="uk-UA"/>
              </w:rPr>
              <w:t>вим</w:t>
            </w:r>
            <w:proofErr w:type="spellEnd"/>
            <w:r w:rsidRPr="00B52C6C">
              <w:rPr>
                <w:rFonts w:ascii="Times New Roman" w:hAnsi="Times New Roman" w:cs="Times New Roman"/>
                <w:b/>
                <w:bCs/>
                <w:sz w:val="14"/>
                <w:szCs w:val="14"/>
                <w:lang w:val="uk-UA"/>
              </w:rPr>
              <w:t>.</w:t>
            </w:r>
          </w:p>
        </w:tc>
        <w:tc>
          <w:tcPr>
            <w:tcW w:w="567" w:type="dxa"/>
            <w:shd w:val="clear" w:color="auto" w:fill="auto"/>
            <w:tcMar>
              <w:top w:w="100" w:type="dxa"/>
              <w:left w:w="100" w:type="dxa"/>
              <w:bottom w:w="100" w:type="dxa"/>
              <w:right w:w="100" w:type="dxa"/>
            </w:tcMar>
            <w:vAlign w:val="center"/>
          </w:tcPr>
          <w:p w14:paraId="3B32C6DD"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Кіл-</w:t>
            </w:r>
            <w:proofErr w:type="spellStart"/>
            <w:r w:rsidRPr="00B52C6C">
              <w:rPr>
                <w:rFonts w:ascii="Times New Roman" w:hAnsi="Times New Roman" w:cs="Times New Roman"/>
                <w:b/>
                <w:bCs/>
                <w:sz w:val="14"/>
                <w:szCs w:val="14"/>
                <w:lang w:val="uk-UA"/>
              </w:rPr>
              <w:t>ть</w:t>
            </w:r>
            <w:proofErr w:type="spellEnd"/>
          </w:p>
        </w:tc>
        <w:tc>
          <w:tcPr>
            <w:tcW w:w="5813" w:type="dxa"/>
            <w:gridSpan w:val="3"/>
            <w:tcBorders>
              <w:right w:val="single" w:sz="4" w:space="0" w:color="auto"/>
            </w:tcBorders>
            <w:shd w:val="clear" w:color="auto" w:fill="auto"/>
            <w:tcMar>
              <w:top w:w="100" w:type="dxa"/>
              <w:left w:w="100" w:type="dxa"/>
              <w:bottom w:w="100" w:type="dxa"/>
              <w:right w:w="100" w:type="dxa"/>
            </w:tcMar>
            <w:vAlign w:val="center"/>
          </w:tcPr>
          <w:p w14:paraId="2603E48D"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Вимоги Замовника</w:t>
            </w:r>
          </w:p>
        </w:tc>
        <w:tc>
          <w:tcPr>
            <w:tcW w:w="1136" w:type="dxa"/>
            <w:tcBorders>
              <w:left w:val="single" w:sz="4" w:space="0" w:color="auto"/>
            </w:tcBorders>
            <w:shd w:val="clear" w:color="auto" w:fill="auto"/>
            <w:vAlign w:val="center"/>
          </w:tcPr>
          <w:p w14:paraId="7E63CE02" w14:textId="77777777" w:rsidR="008C74E2" w:rsidRPr="00B52C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14"/>
                <w:szCs w:val="14"/>
                <w:lang w:val="uk-UA"/>
              </w:rPr>
            </w:pPr>
            <w:r w:rsidRPr="00B52C6C">
              <w:rPr>
                <w:rFonts w:ascii="Times New Roman" w:hAnsi="Times New Roman" w:cs="Times New Roman"/>
                <w:b/>
                <w:bCs/>
                <w:sz w:val="14"/>
                <w:szCs w:val="14"/>
                <w:lang w:val="uk-UA"/>
              </w:rPr>
              <w:t>Очікувана ціна за комп./шт.</w:t>
            </w:r>
          </w:p>
        </w:tc>
      </w:tr>
      <w:tr w:rsidR="008C74E2" w:rsidRPr="00C457E0" w14:paraId="031ABE22" w14:textId="77777777" w:rsidTr="001F4302">
        <w:tc>
          <w:tcPr>
            <w:tcW w:w="566" w:type="dxa"/>
            <w:shd w:val="clear" w:color="auto" w:fill="auto"/>
            <w:tcMar>
              <w:top w:w="100" w:type="dxa"/>
              <w:left w:w="100" w:type="dxa"/>
              <w:bottom w:w="100" w:type="dxa"/>
              <w:right w:w="100" w:type="dxa"/>
            </w:tcMar>
          </w:tcPr>
          <w:p w14:paraId="072725F9"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8221" w:type="dxa"/>
            <w:gridSpan w:val="6"/>
            <w:tcBorders>
              <w:right w:val="single" w:sz="4" w:space="0" w:color="auto"/>
            </w:tcBorders>
            <w:shd w:val="clear" w:color="auto" w:fill="BFBFBF" w:themeFill="background1" w:themeFillShade="BF"/>
            <w:tcMar>
              <w:top w:w="100" w:type="dxa"/>
              <w:left w:w="100" w:type="dxa"/>
              <w:bottom w:w="100" w:type="dxa"/>
              <w:right w:w="100" w:type="dxa"/>
            </w:tcMar>
          </w:tcPr>
          <w:p w14:paraId="03E86414" w14:textId="77777777" w:rsidR="008C74E2" w:rsidRPr="001174AB"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Комплект модульних лабораторних меблів для відділу біологічних досліджень та обліку</w:t>
            </w:r>
          </w:p>
        </w:tc>
        <w:tc>
          <w:tcPr>
            <w:tcW w:w="1136" w:type="dxa"/>
            <w:tcBorders>
              <w:left w:val="single" w:sz="4" w:space="0" w:color="auto"/>
            </w:tcBorders>
            <w:shd w:val="clear" w:color="auto" w:fill="auto"/>
          </w:tcPr>
          <w:p w14:paraId="05540399" w14:textId="77777777" w:rsidR="008C74E2" w:rsidRPr="001174A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20"/>
                <w:szCs w:val="20"/>
                <w:lang w:val="uk-UA"/>
              </w:rPr>
            </w:pPr>
          </w:p>
        </w:tc>
      </w:tr>
      <w:tr w:rsidR="008C74E2" w:rsidRPr="00C457E0" w14:paraId="313B3E4E" w14:textId="77777777" w:rsidTr="001F4302">
        <w:tc>
          <w:tcPr>
            <w:tcW w:w="566" w:type="dxa"/>
            <w:shd w:val="clear" w:color="auto" w:fill="auto"/>
            <w:tcMar>
              <w:top w:w="100" w:type="dxa"/>
              <w:left w:w="100" w:type="dxa"/>
              <w:bottom w:w="100" w:type="dxa"/>
              <w:right w:w="100" w:type="dxa"/>
            </w:tcMar>
          </w:tcPr>
          <w:p w14:paraId="33FCBEA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r w:rsidRPr="00E81F6C">
              <w:rPr>
                <w:rFonts w:ascii="Times New Roman" w:hAnsi="Times New Roman" w:cs="Times New Roman"/>
                <w:sz w:val="20"/>
                <w:szCs w:val="20"/>
                <w:lang w:val="uk-UA"/>
              </w:rPr>
              <w:t>1</w:t>
            </w:r>
          </w:p>
        </w:tc>
        <w:tc>
          <w:tcPr>
            <w:tcW w:w="1274" w:type="dxa"/>
            <w:shd w:val="clear" w:color="auto" w:fill="auto"/>
            <w:tcMar>
              <w:top w:w="100" w:type="dxa"/>
              <w:left w:w="100" w:type="dxa"/>
              <w:bottom w:w="100" w:type="dxa"/>
              <w:right w:w="100" w:type="dxa"/>
            </w:tcMar>
          </w:tcPr>
          <w:p w14:paraId="022AA4C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Шафа</w:t>
            </w:r>
            <w:r>
              <w:rPr>
                <w:rFonts w:ascii="Times New Roman" w:hAnsi="Times New Roman" w:cs="Times New Roman"/>
                <w:sz w:val="20"/>
                <w:szCs w:val="20"/>
                <w:lang w:val="uk-UA"/>
              </w:rPr>
              <w:t xml:space="preserve"> </w:t>
            </w:r>
            <w:r w:rsidRPr="00EE33F4">
              <w:rPr>
                <w:rFonts w:ascii="Times New Roman" w:hAnsi="Times New Roman" w:cs="Times New Roman"/>
                <w:sz w:val="16"/>
                <w:szCs w:val="16"/>
                <w:lang w:val="uk-UA"/>
              </w:rPr>
              <w:t>600х370х1900</w:t>
            </w:r>
          </w:p>
        </w:tc>
        <w:tc>
          <w:tcPr>
            <w:tcW w:w="567" w:type="dxa"/>
            <w:tcMar>
              <w:top w:w="100" w:type="dxa"/>
              <w:left w:w="100" w:type="dxa"/>
              <w:bottom w:w="100" w:type="dxa"/>
              <w:right w:w="100" w:type="dxa"/>
            </w:tcMar>
          </w:tcPr>
          <w:p w14:paraId="3901035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76E93921"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6C419DBF" w14:textId="77777777" w:rsidR="008C74E2" w:rsidRPr="000B2BE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600*370*1900</w:t>
            </w:r>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З</w:t>
            </w:r>
            <w:r>
              <w:rPr>
                <w:rFonts w:ascii="Times New Roman" w:hAnsi="Times New Roman" w:cs="Times New Roman"/>
                <w:sz w:val="20"/>
                <w:szCs w:val="20"/>
                <w:lang w:val="uk-UA"/>
              </w:rPr>
              <w:t xml:space="preserve"> 2</w:t>
            </w:r>
            <w:r w:rsidRPr="00E81F6C">
              <w:rPr>
                <w:rFonts w:ascii="Times New Roman" w:hAnsi="Times New Roman" w:cs="Times New Roman"/>
                <w:sz w:val="20"/>
                <w:szCs w:val="20"/>
                <w:lang w:val="uk-UA"/>
              </w:rPr>
              <w:t xml:space="preserve"> дверцятами,</w:t>
            </w:r>
            <w:r>
              <w:rPr>
                <w:rFonts w:ascii="Times New Roman" w:hAnsi="Times New Roman" w:cs="Times New Roman"/>
                <w:sz w:val="20"/>
                <w:szCs w:val="20"/>
                <w:lang w:val="uk-UA"/>
              </w:rPr>
              <w:t xml:space="preserve"> 1 полицею,</w:t>
            </w:r>
            <w:r w:rsidRPr="00E81F6C">
              <w:rPr>
                <w:rFonts w:ascii="Times New Roman" w:hAnsi="Times New Roman" w:cs="Times New Roman"/>
                <w:sz w:val="20"/>
                <w:szCs w:val="20"/>
                <w:lang w:val="uk-UA"/>
              </w:rPr>
              <w:t xml:space="preserve"> та трубою для одягу.</w:t>
            </w:r>
            <w:r>
              <w:rPr>
                <w:rFonts w:ascii="Times New Roman" w:hAnsi="Times New Roman" w:cs="Times New Roman"/>
                <w:sz w:val="20"/>
                <w:szCs w:val="20"/>
                <w:lang w:val="uk-UA"/>
              </w:rPr>
              <w:t xml:space="preserve"> Механізм відкривання підсилений.</w:t>
            </w:r>
            <w:r w:rsidRPr="00E81F6C">
              <w:rPr>
                <w:rFonts w:ascii="Times New Roman" w:hAnsi="Times New Roman" w:cs="Times New Roman"/>
                <w:sz w:val="20"/>
                <w:szCs w:val="20"/>
                <w:lang w:val="uk-UA"/>
              </w:rPr>
              <w:t xml:space="preserve"> Матеріал виготовлення ламінована ДСП</w:t>
            </w:r>
            <w:r>
              <w:rPr>
                <w:rFonts w:ascii="Times New Roman" w:hAnsi="Times New Roman" w:cs="Times New Roman"/>
                <w:sz w:val="20"/>
                <w:szCs w:val="20"/>
                <w:lang w:val="uk-UA"/>
              </w:rPr>
              <w:t>-16мм</w:t>
            </w:r>
            <w:r w:rsidRPr="00E81F6C">
              <w:rPr>
                <w:rFonts w:ascii="Times New Roman" w:hAnsi="Times New Roman" w:cs="Times New Roman"/>
                <w:sz w:val="20"/>
                <w:szCs w:val="20"/>
                <w:lang w:val="uk-UA"/>
              </w:rPr>
              <w:t xml:space="preserve">. </w:t>
            </w:r>
            <w:r w:rsidRPr="000025F6">
              <w:rPr>
                <w:rFonts w:ascii="Times New Roman" w:hAnsi="Times New Roman" w:cs="Times New Roman"/>
                <w:b/>
                <w:sz w:val="20"/>
                <w:szCs w:val="20"/>
                <w:lang w:val="uk-UA"/>
              </w:rPr>
              <w:t xml:space="preserve">Колір білий/дуб </w:t>
            </w:r>
            <w:proofErr w:type="spellStart"/>
            <w:r w:rsidRPr="000025F6">
              <w:rPr>
                <w:rFonts w:ascii="Times New Roman" w:hAnsi="Times New Roman" w:cs="Times New Roman"/>
                <w:b/>
                <w:sz w:val="20"/>
                <w:szCs w:val="20"/>
                <w:lang w:val="uk-UA"/>
              </w:rPr>
              <w:t>сонома</w:t>
            </w:r>
            <w:proofErr w:type="spellEnd"/>
            <w:r w:rsidRPr="000025F6">
              <w:rPr>
                <w:rFonts w:ascii="Times New Roman" w:hAnsi="Times New Roman" w:cs="Times New Roman"/>
                <w:b/>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Крайка АВС 1 мм.</w:t>
            </w:r>
          </w:p>
          <w:p w14:paraId="2C4DA4D8"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right w:val="single" w:sz="4" w:space="0" w:color="auto"/>
            </w:tcBorders>
            <w:shd w:val="clear" w:color="auto" w:fill="auto"/>
            <w:tcMar>
              <w:top w:w="100" w:type="dxa"/>
              <w:left w:w="100" w:type="dxa"/>
              <w:bottom w:w="100" w:type="dxa"/>
              <w:right w:w="100" w:type="dxa"/>
            </w:tcMar>
          </w:tcPr>
          <w:p w14:paraId="39B9C11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02E8F00B" wp14:editId="3D4D9A1B">
                  <wp:extent cx="801453" cy="1714500"/>
                  <wp:effectExtent l="0" t="0" r="0" b="0"/>
                  <wp:docPr id="26" name="Рисунок 7" descr="C:\Users\User\Desktop\324288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3242882_1.jpeg"/>
                          <pic:cNvPicPr>
                            <a:picLocks noChangeAspect="1" noChangeArrowheads="1"/>
                          </pic:cNvPicPr>
                        </pic:nvPicPr>
                        <pic:blipFill>
                          <a:blip r:embed="rId7"/>
                          <a:srcRect/>
                          <a:stretch>
                            <a:fillRect/>
                          </a:stretch>
                        </pic:blipFill>
                        <pic:spPr bwMode="auto">
                          <a:xfrm>
                            <a:off x="0" y="0"/>
                            <a:ext cx="828650" cy="1772681"/>
                          </a:xfrm>
                          <a:prstGeom prst="rect">
                            <a:avLst/>
                          </a:prstGeom>
                          <a:noFill/>
                          <a:ln w="9525">
                            <a:noFill/>
                            <a:miter lim="800000"/>
                            <a:headEnd/>
                            <a:tailEnd/>
                          </a:ln>
                        </pic:spPr>
                      </pic:pic>
                    </a:graphicData>
                  </a:graphic>
                </wp:inline>
              </w:drawing>
            </w:r>
            <w:r w:rsidRPr="00E81F6C">
              <w:rPr>
                <w:rFonts w:ascii="Times New Roman" w:hAnsi="Times New Roman" w:cs="Times New Roman"/>
                <w:sz w:val="20"/>
                <w:szCs w:val="20"/>
                <w:lang w:val="uk-UA"/>
              </w:rPr>
              <w:t>.</w:t>
            </w:r>
          </w:p>
        </w:tc>
        <w:tc>
          <w:tcPr>
            <w:tcW w:w="1136" w:type="dxa"/>
            <w:vMerge w:val="restart"/>
            <w:tcBorders>
              <w:top w:val="single" w:sz="4" w:space="0" w:color="auto"/>
              <w:left w:val="single" w:sz="4" w:space="0" w:color="auto"/>
            </w:tcBorders>
            <w:shd w:val="clear" w:color="auto" w:fill="auto"/>
          </w:tcPr>
          <w:p w14:paraId="263097C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r>
      <w:tr w:rsidR="008C74E2" w:rsidRPr="00C56802" w14:paraId="428D0BD0" w14:textId="77777777" w:rsidTr="001F4302">
        <w:tc>
          <w:tcPr>
            <w:tcW w:w="566" w:type="dxa"/>
            <w:shd w:val="clear" w:color="auto" w:fill="auto"/>
            <w:tcMar>
              <w:top w:w="100" w:type="dxa"/>
              <w:left w:w="100" w:type="dxa"/>
              <w:bottom w:w="100" w:type="dxa"/>
              <w:right w:w="100" w:type="dxa"/>
            </w:tcMar>
          </w:tcPr>
          <w:p w14:paraId="48D1F2BA"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1.2</w:t>
            </w:r>
          </w:p>
        </w:tc>
        <w:tc>
          <w:tcPr>
            <w:tcW w:w="1274" w:type="dxa"/>
            <w:shd w:val="clear" w:color="auto" w:fill="auto"/>
            <w:tcMar>
              <w:top w:w="100" w:type="dxa"/>
              <w:left w:w="100" w:type="dxa"/>
              <w:bottom w:w="100" w:type="dxa"/>
              <w:right w:w="100" w:type="dxa"/>
            </w:tcMar>
          </w:tcPr>
          <w:p w14:paraId="3959B2D8"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Шафа </w:t>
            </w:r>
            <w:r w:rsidRPr="00EE33F4">
              <w:rPr>
                <w:rFonts w:ascii="Times New Roman" w:hAnsi="Times New Roman" w:cs="Times New Roman"/>
                <w:sz w:val="16"/>
                <w:szCs w:val="16"/>
                <w:lang w:val="uk-UA"/>
              </w:rPr>
              <w:t>700х370х1900</w:t>
            </w:r>
          </w:p>
        </w:tc>
        <w:tc>
          <w:tcPr>
            <w:tcW w:w="567" w:type="dxa"/>
            <w:tcMar>
              <w:top w:w="100" w:type="dxa"/>
              <w:left w:w="100" w:type="dxa"/>
              <w:bottom w:w="100" w:type="dxa"/>
              <w:right w:w="100" w:type="dxa"/>
            </w:tcMar>
          </w:tcPr>
          <w:p w14:paraId="412EEA2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3FDA94CB"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268" w:type="dxa"/>
            <w:shd w:val="clear" w:color="auto" w:fill="auto"/>
            <w:tcMar>
              <w:top w:w="100" w:type="dxa"/>
              <w:left w:w="100" w:type="dxa"/>
              <w:bottom w:w="100" w:type="dxa"/>
              <w:right w:w="100" w:type="dxa"/>
            </w:tcMar>
          </w:tcPr>
          <w:p w14:paraId="3F8AFE6C"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700*370*1900</w:t>
            </w:r>
            <w:r w:rsidRPr="00E81F6C">
              <w:rPr>
                <w:rFonts w:ascii="Times New Roman" w:hAnsi="Times New Roman" w:cs="Times New Roman"/>
                <w:sz w:val="20"/>
                <w:szCs w:val="20"/>
                <w:lang w:val="uk-UA"/>
              </w:rPr>
              <w:t>.</w:t>
            </w:r>
          </w:p>
          <w:p w14:paraId="524F446F"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Нижня</w:t>
            </w:r>
            <w:r>
              <w:rPr>
                <w:rFonts w:ascii="Times New Roman" w:hAnsi="Times New Roman" w:cs="Times New Roman"/>
                <w:sz w:val="20"/>
                <w:szCs w:val="20"/>
                <w:lang w:val="uk-UA"/>
              </w:rPr>
              <w:t xml:space="preserve"> і верхня частини з дверцятами та </w:t>
            </w:r>
            <w:proofErr w:type="spellStart"/>
            <w:r>
              <w:rPr>
                <w:rFonts w:ascii="Times New Roman" w:hAnsi="Times New Roman" w:cs="Times New Roman"/>
                <w:sz w:val="20"/>
                <w:szCs w:val="20"/>
                <w:lang w:val="uk-UA"/>
              </w:rPr>
              <w:t>полицею,ніша</w:t>
            </w:r>
            <w:proofErr w:type="spellEnd"/>
            <w:r>
              <w:rPr>
                <w:rFonts w:ascii="Times New Roman" w:hAnsi="Times New Roman" w:cs="Times New Roman"/>
                <w:sz w:val="20"/>
                <w:szCs w:val="20"/>
                <w:lang w:val="uk-UA"/>
              </w:rPr>
              <w:t xml:space="preserve"> з вільним доступом. Механізм відкривання підсилений</w:t>
            </w:r>
          </w:p>
          <w:p w14:paraId="46012FF0"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tc>
        <w:tc>
          <w:tcPr>
            <w:tcW w:w="3545" w:type="dxa"/>
            <w:gridSpan w:val="2"/>
            <w:tcBorders>
              <w:right w:val="single" w:sz="4" w:space="0" w:color="auto"/>
            </w:tcBorders>
            <w:shd w:val="clear" w:color="auto" w:fill="auto"/>
            <w:tcMar>
              <w:top w:w="100" w:type="dxa"/>
              <w:left w:w="100" w:type="dxa"/>
              <w:bottom w:w="100" w:type="dxa"/>
              <w:right w:w="100" w:type="dxa"/>
            </w:tcMar>
          </w:tcPr>
          <w:p w14:paraId="3698ED52"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651DDBEB" wp14:editId="458ABC9C">
                  <wp:extent cx="1764030" cy="1764030"/>
                  <wp:effectExtent l="0" t="0" r="7620" b="7620"/>
                  <wp:docPr id="28" name="Рисунок 6" descr="C:\Users\User\Desktop\bc7b8b39-4dbd-440f-8dea-cc920987177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c7b8b39-4dbd-440f-8dea-cc920987177e.jpeg"/>
                          <pic:cNvPicPr>
                            <a:picLocks noChangeAspect="1" noChangeArrowheads="1"/>
                          </pic:cNvPicPr>
                        </pic:nvPicPr>
                        <pic:blipFill>
                          <a:blip r:embed="rId8"/>
                          <a:srcRect/>
                          <a:stretch>
                            <a:fillRect/>
                          </a:stretch>
                        </pic:blipFill>
                        <pic:spPr bwMode="auto">
                          <a:xfrm>
                            <a:off x="0" y="0"/>
                            <a:ext cx="1777578" cy="1777578"/>
                          </a:xfrm>
                          <a:prstGeom prst="rect">
                            <a:avLst/>
                          </a:prstGeom>
                          <a:noFill/>
                          <a:ln w="9525">
                            <a:noFill/>
                            <a:miter lim="800000"/>
                            <a:headEnd/>
                            <a:tailEnd/>
                          </a:ln>
                        </pic:spPr>
                      </pic:pic>
                    </a:graphicData>
                  </a:graphic>
                </wp:inline>
              </w:drawing>
            </w:r>
          </w:p>
        </w:tc>
        <w:tc>
          <w:tcPr>
            <w:tcW w:w="1136" w:type="dxa"/>
            <w:vMerge/>
            <w:tcBorders>
              <w:left w:val="single" w:sz="4" w:space="0" w:color="auto"/>
            </w:tcBorders>
            <w:shd w:val="clear" w:color="auto" w:fill="auto"/>
          </w:tcPr>
          <w:p w14:paraId="23D5222E"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AE290A" w14:paraId="235DCB2F" w14:textId="77777777" w:rsidTr="001F4302">
        <w:tc>
          <w:tcPr>
            <w:tcW w:w="566" w:type="dxa"/>
            <w:shd w:val="clear" w:color="auto" w:fill="auto"/>
            <w:tcMar>
              <w:top w:w="100" w:type="dxa"/>
              <w:left w:w="100" w:type="dxa"/>
              <w:bottom w:w="100" w:type="dxa"/>
              <w:right w:w="100" w:type="dxa"/>
            </w:tcMar>
          </w:tcPr>
          <w:p w14:paraId="380B00E1"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1.3</w:t>
            </w:r>
          </w:p>
          <w:p w14:paraId="192D9B2C"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05A69BE3"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63B7101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00F0CD73"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310663C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1274" w:type="dxa"/>
            <w:shd w:val="clear" w:color="auto" w:fill="auto"/>
            <w:tcMar>
              <w:top w:w="100" w:type="dxa"/>
              <w:left w:w="100" w:type="dxa"/>
              <w:bottom w:w="100" w:type="dxa"/>
              <w:right w:w="100" w:type="dxa"/>
            </w:tcMar>
          </w:tcPr>
          <w:p w14:paraId="5D2DDF0B"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Тумба </w:t>
            </w:r>
            <w:r w:rsidRPr="00EE33F4">
              <w:rPr>
                <w:rFonts w:ascii="Times New Roman" w:hAnsi="Times New Roman" w:cs="Times New Roman"/>
                <w:sz w:val="16"/>
                <w:szCs w:val="16"/>
                <w:lang w:val="uk-UA"/>
              </w:rPr>
              <w:t>600х370х750</w:t>
            </w:r>
          </w:p>
        </w:tc>
        <w:tc>
          <w:tcPr>
            <w:tcW w:w="567" w:type="dxa"/>
            <w:tcMar>
              <w:top w:w="100" w:type="dxa"/>
              <w:left w:w="100" w:type="dxa"/>
              <w:bottom w:w="100" w:type="dxa"/>
              <w:right w:w="100" w:type="dxa"/>
            </w:tcMar>
          </w:tcPr>
          <w:p w14:paraId="43D29EF9"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02297CE5"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0CA906C8"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600*370</w:t>
            </w:r>
            <w:r w:rsidRPr="00E81F6C">
              <w:rPr>
                <w:rFonts w:ascii="Times New Roman" w:hAnsi="Times New Roman" w:cs="Times New Roman"/>
                <w:sz w:val="20"/>
                <w:szCs w:val="20"/>
                <w:lang w:val="uk-UA"/>
              </w:rPr>
              <w:t>*750.</w:t>
            </w:r>
          </w:p>
          <w:p w14:paraId="4B75D2DE"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p w14:paraId="02275F91"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right w:val="single" w:sz="4" w:space="0" w:color="auto"/>
            </w:tcBorders>
            <w:shd w:val="clear" w:color="auto" w:fill="auto"/>
            <w:tcMar>
              <w:top w:w="100" w:type="dxa"/>
              <w:left w:w="100" w:type="dxa"/>
              <w:bottom w:w="100" w:type="dxa"/>
              <w:right w:w="100" w:type="dxa"/>
            </w:tcMar>
          </w:tcPr>
          <w:p w14:paraId="3B89E876"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76727846" wp14:editId="207CF9D6">
                  <wp:extent cx="1705065" cy="1181100"/>
                  <wp:effectExtent l="0" t="0" r="9525" b="0"/>
                  <wp:docPr id="29" name="Рисунок 3" descr="C:\Users\User\Desktop\324283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242830_1.jpeg"/>
                          <pic:cNvPicPr>
                            <a:picLocks noChangeAspect="1" noChangeArrowheads="1"/>
                          </pic:cNvPicPr>
                        </pic:nvPicPr>
                        <pic:blipFill>
                          <a:blip r:embed="rId9"/>
                          <a:srcRect/>
                          <a:stretch>
                            <a:fillRect/>
                          </a:stretch>
                        </pic:blipFill>
                        <pic:spPr bwMode="auto">
                          <a:xfrm>
                            <a:off x="0" y="0"/>
                            <a:ext cx="1720276" cy="1191637"/>
                          </a:xfrm>
                          <a:prstGeom prst="rect">
                            <a:avLst/>
                          </a:prstGeom>
                          <a:noFill/>
                          <a:ln w="9525">
                            <a:noFill/>
                            <a:miter lim="800000"/>
                            <a:headEnd/>
                            <a:tailEnd/>
                          </a:ln>
                        </pic:spPr>
                      </pic:pic>
                    </a:graphicData>
                  </a:graphic>
                </wp:inline>
              </w:drawing>
            </w:r>
          </w:p>
        </w:tc>
        <w:tc>
          <w:tcPr>
            <w:tcW w:w="1136" w:type="dxa"/>
            <w:vMerge/>
            <w:tcBorders>
              <w:left w:val="single" w:sz="4" w:space="0" w:color="auto"/>
              <w:bottom w:val="single" w:sz="4" w:space="0" w:color="auto"/>
            </w:tcBorders>
            <w:shd w:val="clear" w:color="auto" w:fill="auto"/>
          </w:tcPr>
          <w:p w14:paraId="34A7C5D8"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3EB52ACC" w14:textId="77777777" w:rsidTr="001F4302">
        <w:tc>
          <w:tcPr>
            <w:tcW w:w="566" w:type="dxa"/>
            <w:shd w:val="clear" w:color="auto" w:fill="auto"/>
            <w:tcMar>
              <w:top w:w="100" w:type="dxa"/>
              <w:left w:w="100" w:type="dxa"/>
              <w:bottom w:w="100" w:type="dxa"/>
              <w:right w:w="100" w:type="dxa"/>
            </w:tcMar>
          </w:tcPr>
          <w:p w14:paraId="60488A2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1.4</w:t>
            </w:r>
          </w:p>
        </w:tc>
        <w:tc>
          <w:tcPr>
            <w:tcW w:w="1274" w:type="dxa"/>
            <w:shd w:val="clear" w:color="auto" w:fill="auto"/>
            <w:tcMar>
              <w:top w:w="100" w:type="dxa"/>
              <w:left w:w="100" w:type="dxa"/>
              <w:bottom w:w="100" w:type="dxa"/>
              <w:right w:w="100" w:type="dxa"/>
            </w:tcMar>
          </w:tcPr>
          <w:p w14:paraId="59E8462B"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Стіл</w:t>
            </w:r>
          </w:p>
          <w:p w14:paraId="3ED8B736" w14:textId="77777777" w:rsidR="008C74E2" w:rsidRPr="004E748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4E748B">
              <w:rPr>
                <w:rFonts w:ascii="Times New Roman" w:hAnsi="Times New Roman" w:cs="Times New Roman"/>
                <w:sz w:val="16"/>
                <w:szCs w:val="16"/>
                <w:lang w:val="uk-UA"/>
              </w:rPr>
              <w:t>760х1800х 600 </w:t>
            </w:r>
          </w:p>
          <w:p w14:paraId="1AF9796C"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Mar>
              <w:top w:w="100" w:type="dxa"/>
              <w:left w:w="100" w:type="dxa"/>
              <w:bottom w:w="100" w:type="dxa"/>
              <w:right w:w="100" w:type="dxa"/>
            </w:tcMar>
          </w:tcPr>
          <w:p w14:paraId="6FB3DFC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629DA4D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54C8F51D"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821921">
              <w:rPr>
                <w:rFonts w:ascii="Times New Roman" w:hAnsi="Times New Roman" w:cs="Times New Roman"/>
                <w:sz w:val="20"/>
                <w:szCs w:val="20"/>
                <w:lang w:val="uk-UA"/>
              </w:rPr>
              <w:t>Матеріал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ДСП Тип столу:</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прямий Матеріал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w:t>
            </w:r>
            <w:r>
              <w:rPr>
                <w:rFonts w:ascii="Times New Roman" w:hAnsi="Times New Roman" w:cs="Times New Roman"/>
                <w:sz w:val="20"/>
                <w:szCs w:val="20"/>
                <w:lang w:val="uk-UA"/>
              </w:rPr>
              <w:t>Л</w:t>
            </w:r>
            <w:r w:rsidRPr="00821921">
              <w:rPr>
                <w:rFonts w:ascii="Times New Roman" w:hAnsi="Times New Roman" w:cs="Times New Roman"/>
                <w:sz w:val="20"/>
                <w:szCs w:val="20"/>
                <w:lang w:val="uk-UA"/>
              </w:rPr>
              <w:t>ДСП Колір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Колір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Розмір Висота: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760 мм Ширина: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w:t>
            </w:r>
            <w:r>
              <w:rPr>
                <w:rFonts w:ascii="Times New Roman" w:hAnsi="Times New Roman" w:cs="Times New Roman"/>
                <w:sz w:val="20"/>
                <w:szCs w:val="20"/>
                <w:lang w:val="uk-UA"/>
              </w:rPr>
              <w:t>8</w:t>
            </w:r>
            <w:r w:rsidRPr="00821921">
              <w:rPr>
                <w:rFonts w:ascii="Times New Roman" w:hAnsi="Times New Roman" w:cs="Times New Roman"/>
                <w:sz w:val="20"/>
                <w:szCs w:val="20"/>
                <w:lang w:val="uk-UA"/>
              </w:rPr>
              <w:t>00 мм Глибина: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600 мм Товщина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16 мм. </w:t>
            </w:r>
            <w:r w:rsidRPr="00E81F6C">
              <w:rPr>
                <w:rFonts w:ascii="Times New Roman" w:hAnsi="Times New Roman" w:cs="Times New Roman"/>
                <w:sz w:val="20"/>
                <w:szCs w:val="20"/>
                <w:lang w:val="uk-UA"/>
              </w:rPr>
              <w:t>Крайка АВС 1 мм</w:t>
            </w:r>
            <w:r>
              <w:rPr>
                <w:rFonts w:ascii="Times New Roman" w:hAnsi="Times New Roman" w:cs="Times New Roman"/>
                <w:sz w:val="20"/>
                <w:szCs w:val="20"/>
                <w:lang w:val="uk-UA"/>
              </w:rPr>
              <w:t>.</w:t>
            </w:r>
            <w:r w:rsidRPr="00E81F6C">
              <w:rPr>
                <w:rFonts w:ascii="Times New Roman" w:hAnsi="Times New Roman" w:cs="Times New Roman"/>
                <w:sz w:val="20"/>
                <w:szCs w:val="20"/>
                <w:lang w:val="uk-UA"/>
              </w:rPr>
              <w:t xml:space="preserve"> </w:t>
            </w:r>
          </w:p>
        </w:tc>
        <w:tc>
          <w:tcPr>
            <w:tcW w:w="3545" w:type="dxa"/>
            <w:gridSpan w:val="2"/>
            <w:tcBorders>
              <w:right w:val="single" w:sz="4" w:space="0" w:color="auto"/>
            </w:tcBorders>
            <w:shd w:val="clear" w:color="auto" w:fill="auto"/>
            <w:tcMar>
              <w:top w:w="100" w:type="dxa"/>
              <w:left w:w="100" w:type="dxa"/>
              <w:bottom w:w="100" w:type="dxa"/>
              <w:right w:w="100" w:type="dxa"/>
            </w:tcMar>
          </w:tcPr>
          <w:p w14:paraId="3C7037CC"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w:t>
            </w:r>
            <w:r>
              <w:rPr>
                <w:noProof/>
              </w:rPr>
              <w:t xml:space="preserve"> </w:t>
            </w:r>
            <w:r>
              <w:rPr>
                <w:noProof/>
              </w:rPr>
              <w:drawing>
                <wp:inline distT="0" distB="0" distL="0" distR="0" wp14:anchorId="75894980" wp14:editId="2ED5ADA2">
                  <wp:extent cx="1800225" cy="1174781"/>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48276" cy="1206138"/>
                          </a:xfrm>
                          <a:prstGeom prst="rect">
                            <a:avLst/>
                          </a:prstGeom>
                        </pic:spPr>
                      </pic:pic>
                    </a:graphicData>
                  </a:graphic>
                </wp:inline>
              </w:drawing>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tcPr>
          <w:p w14:paraId="381953EB"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2A7B5EE3" w14:textId="77777777" w:rsidTr="001F4302">
        <w:tc>
          <w:tcPr>
            <w:tcW w:w="566" w:type="dxa"/>
            <w:shd w:val="clear" w:color="auto" w:fill="auto"/>
            <w:tcMar>
              <w:top w:w="100" w:type="dxa"/>
              <w:left w:w="100" w:type="dxa"/>
              <w:bottom w:w="100" w:type="dxa"/>
              <w:right w:w="100" w:type="dxa"/>
            </w:tcMar>
          </w:tcPr>
          <w:p w14:paraId="4737B870"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1.5</w:t>
            </w:r>
          </w:p>
        </w:tc>
        <w:tc>
          <w:tcPr>
            <w:tcW w:w="1274" w:type="dxa"/>
            <w:shd w:val="clear" w:color="auto" w:fill="auto"/>
            <w:tcMar>
              <w:top w:w="100" w:type="dxa"/>
              <w:left w:w="100" w:type="dxa"/>
              <w:bottom w:w="100" w:type="dxa"/>
              <w:right w:w="100" w:type="dxa"/>
            </w:tcMar>
          </w:tcPr>
          <w:p w14:paraId="3FAB82D8"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Тумба мобільна</w:t>
            </w:r>
          </w:p>
          <w:p w14:paraId="31C7705C" w14:textId="77777777" w:rsidR="008C74E2" w:rsidRPr="00B6625E"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B6625E">
              <w:rPr>
                <w:rFonts w:ascii="Times New Roman" w:hAnsi="Times New Roman" w:cs="Times New Roman"/>
                <w:sz w:val="16"/>
                <w:szCs w:val="16"/>
                <w:lang w:val="uk-UA"/>
              </w:rPr>
              <w:t>400х716х 510</w:t>
            </w:r>
          </w:p>
          <w:p w14:paraId="4B2E55BC"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Mar>
              <w:top w:w="100" w:type="dxa"/>
              <w:left w:w="100" w:type="dxa"/>
              <w:bottom w:w="100" w:type="dxa"/>
              <w:right w:w="100" w:type="dxa"/>
            </w:tcMar>
          </w:tcPr>
          <w:p w14:paraId="4B9BDEBE"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35BD09DF"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268" w:type="dxa"/>
            <w:shd w:val="clear" w:color="auto" w:fill="auto"/>
            <w:tcMar>
              <w:top w:w="100" w:type="dxa"/>
              <w:left w:w="100" w:type="dxa"/>
              <w:bottom w:w="100" w:type="dxa"/>
              <w:right w:w="100" w:type="dxa"/>
            </w:tcMar>
          </w:tcPr>
          <w:p w14:paraId="30308A9A"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57698F">
              <w:rPr>
                <w:rFonts w:ascii="Times New Roman" w:hAnsi="Times New Roman" w:cs="Times New Roman"/>
                <w:sz w:val="20"/>
                <w:szCs w:val="20"/>
                <w:lang w:val="uk-UA"/>
              </w:rPr>
              <w:t>Тумба мобільна офісна</w:t>
            </w:r>
            <w:r>
              <w:rPr>
                <w:rFonts w:ascii="Times New Roman" w:hAnsi="Times New Roman" w:cs="Times New Roman"/>
                <w:sz w:val="20"/>
                <w:szCs w:val="20"/>
                <w:lang w:val="uk-UA"/>
              </w:rPr>
              <w:t xml:space="preserve"> з трьома шухлядами +</w:t>
            </w:r>
            <w:r w:rsidRPr="00E81F6C">
              <w:rPr>
                <w:rFonts w:ascii="Times New Roman" w:hAnsi="Times New Roman" w:cs="Times New Roman"/>
                <w:sz w:val="20"/>
                <w:szCs w:val="20"/>
                <w:lang w:val="uk-UA"/>
              </w:rPr>
              <w:t xml:space="preserve"> </w:t>
            </w:r>
            <w:r>
              <w:rPr>
                <w:rFonts w:ascii="Times New Roman" w:hAnsi="Times New Roman" w:cs="Times New Roman"/>
                <w:sz w:val="20"/>
                <w:szCs w:val="20"/>
                <w:lang w:val="uk-UA"/>
              </w:rPr>
              <w:t>с</w:t>
            </w:r>
            <w:r w:rsidRPr="00E81F6C">
              <w:rPr>
                <w:rFonts w:ascii="Times New Roman" w:hAnsi="Times New Roman" w:cs="Times New Roman"/>
                <w:sz w:val="20"/>
                <w:szCs w:val="20"/>
                <w:lang w:val="uk-UA"/>
              </w:rPr>
              <w:t xml:space="preserve">истема висування шухляд </w:t>
            </w:r>
            <w:proofErr w:type="spellStart"/>
            <w:r w:rsidRPr="00E81F6C">
              <w:rPr>
                <w:rFonts w:ascii="Times New Roman" w:hAnsi="Times New Roman" w:cs="Times New Roman"/>
                <w:sz w:val="20"/>
                <w:szCs w:val="20"/>
                <w:lang w:val="uk-UA"/>
              </w:rPr>
              <w:t>підсиленна</w:t>
            </w:r>
            <w:proofErr w:type="spellEnd"/>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металева</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Матеріал полиць:</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ДСП</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Колір каркаса: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дуб </w:t>
            </w:r>
            <w:proofErr w:type="spellStart"/>
            <w:r w:rsidRPr="0057698F">
              <w:rPr>
                <w:rFonts w:ascii="Times New Roman" w:hAnsi="Times New Roman" w:cs="Times New Roman"/>
                <w:sz w:val="20"/>
                <w:szCs w:val="20"/>
                <w:lang w:val="uk-UA"/>
              </w:rPr>
              <w:t>сонома</w:t>
            </w:r>
            <w:proofErr w:type="spellEnd"/>
            <w:r w:rsidRPr="0057698F">
              <w:rPr>
                <w:rFonts w:ascii="Times New Roman" w:hAnsi="Times New Roman" w:cs="Times New Roman"/>
                <w:sz w:val="20"/>
                <w:szCs w:val="20"/>
                <w:lang w:val="uk-UA"/>
              </w:rPr>
              <w:t>. Колір фасаду:</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білий. Матеріал каркаса</w:t>
            </w:r>
            <w:r>
              <w:rPr>
                <w:rFonts w:ascii="Times New Roman" w:hAnsi="Times New Roman" w:cs="Times New Roman"/>
                <w:sz w:val="20"/>
                <w:szCs w:val="20"/>
                <w:lang w:val="uk-UA"/>
              </w:rPr>
              <w:t xml:space="preserve"> і каркасу</w:t>
            </w:r>
            <w:r w:rsidRPr="0057698F">
              <w:rPr>
                <w:rFonts w:ascii="Times New Roman" w:hAnsi="Times New Roman" w:cs="Times New Roman"/>
                <w:sz w:val="20"/>
                <w:szCs w:val="20"/>
                <w:lang w:val="uk-UA"/>
              </w:rPr>
              <w:t>:</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ЛДСП</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Оснащення:</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з коліщатками</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Розмір Ширина: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400 мм Висота: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716 мм Глибина: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510 мм. Колір білий/</w:t>
            </w:r>
            <w:proofErr w:type="spellStart"/>
            <w:r w:rsidRPr="0057698F">
              <w:rPr>
                <w:rFonts w:ascii="Times New Roman" w:hAnsi="Times New Roman" w:cs="Times New Roman"/>
                <w:sz w:val="20"/>
                <w:szCs w:val="20"/>
                <w:lang w:val="uk-UA"/>
              </w:rPr>
              <w:t>дубсонома</w:t>
            </w:r>
            <w:proofErr w:type="spellEnd"/>
            <w:r w:rsidRPr="0057698F">
              <w:rPr>
                <w:rFonts w:ascii="Times New Roman" w:hAnsi="Times New Roman" w:cs="Times New Roman"/>
                <w:sz w:val="20"/>
                <w:szCs w:val="20"/>
                <w:lang w:val="uk-UA"/>
              </w:rPr>
              <w:t>.</w:t>
            </w:r>
          </w:p>
        </w:tc>
        <w:tc>
          <w:tcPr>
            <w:tcW w:w="3545" w:type="dxa"/>
            <w:gridSpan w:val="2"/>
            <w:tcBorders>
              <w:right w:val="single" w:sz="4" w:space="0" w:color="auto"/>
            </w:tcBorders>
            <w:shd w:val="clear" w:color="auto" w:fill="auto"/>
            <w:tcMar>
              <w:top w:w="100" w:type="dxa"/>
              <w:left w:w="100" w:type="dxa"/>
              <w:bottom w:w="100" w:type="dxa"/>
              <w:right w:w="100" w:type="dxa"/>
            </w:tcMar>
          </w:tcPr>
          <w:p w14:paraId="51420093"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5672FCB0" wp14:editId="1454C7CD">
                  <wp:extent cx="1828800" cy="22877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6680" cy="2297570"/>
                          </a:xfrm>
                          <a:prstGeom prst="rect">
                            <a:avLst/>
                          </a:prstGeom>
                        </pic:spPr>
                      </pic:pic>
                    </a:graphicData>
                  </a:graphic>
                </wp:inline>
              </w:drawing>
            </w:r>
            <w:r w:rsidRPr="00E81F6C">
              <w:rPr>
                <w:rFonts w:ascii="Times New Roman" w:hAnsi="Times New Roman" w:cs="Times New Roman"/>
                <w:sz w:val="20"/>
                <w:szCs w:val="20"/>
                <w:lang w:val="uk-UA"/>
              </w:rPr>
              <w:t>.</w:t>
            </w:r>
          </w:p>
        </w:tc>
        <w:tc>
          <w:tcPr>
            <w:tcW w:w="1136" w:type="dxa"/>
            <w:vMerge/>
            <w:tcBorders>
              <w:top w:val="single" w:sz="4" w:space="0" w:color="auto"/>
              <w:left w:val="single" w:sz="4" w:space="0" w:color="auto"/>
              <w:bottom w:val="single" w:sz="4" w:space="0" w:color="auto"/>
              <w:right w:val="single" w:sz="4" w:space="0" w:color="auto"/>
            </w:tcBorders>
            <w:shd w:val="clear" w:color="auto" w:fill="auto"/>
          </w:tcPr>
          <w:p w14:paraId="6C1CDDF1"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C56802" w14:paraId="5032929C" w14:textId="77777777" w:rsidTr="001F4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6" w:type="dxa"/>
            <w:tcBorders>
              <w:top w:val="single" w:sz="4" w:space="0" w:color="auto"/>
              <w:left w:val="single" w:sz="4" w:space="0" w:color="auto"/>
              <w:bottom w:val="single" w:sz="4" w:space="0" w:color="auto"/>
              <w:right w:val="single" w:sz="4" w:space="0" w:color="auto"/>
            </w:tcBorders>
          </w:tcPr>
          <w:p w14:paraId="59F3F983" w14:textId="77777777" w:rsidR="008C74E2" w:rsidRPr="00E81F6C" w:rsidRDefault="008C74E2" w:rsidP="001F4302">
            <w:pPr>
              <w:pStyle w:val="13"/>
              <w:widowControl w:val="0"/>
              <w:pBdr>
                <w:top w:val="nil"/>
                <w:left w:val="nil"/>
                <w:bottom w:val="nil"/>
                <w:right w:val="nil"/>
                <w:between w:val="nil"/>
              </w:pBdr>
              <w:spacing w:line="240" w:lineRule="auto"/>
              <w:ind w:hanging="103"/>
              <w:jc w:val="center"/>
              <w:rPr>
                <w:rFonts w:ascii="Times New Roman" w:hAnsi="Times New Roman" w:cs="Times New Roman"/>
                <w:sz w:val="20"/>
                <w:szCs w:val="20"/>
                <w:lang w:val="uk-UA"/>
              </w:rPr>
            </w:pPr>
            <w:bookmarkStart w:id="0" w:name="_GoBack" w:colFirst="4" w:colLast="4"/>
            <w:r>
              <w:rPr>
                <w:rFonts w:ascii="Times New Roman" w:hAnsi="Times New Roman" w:cs="Times New Roman"/>
                <w:sz w:val="20"/>
                <w:szCs w:val="20"/>
                <w:lang w:val="uk-UA"/>
              </w:rPr>
              <w:t>1.6</w:t>
            </w:r>
          </w:p>
        </w:tc>
        <w:tc>
          <w:tcPr>
            <w:tcW w:w="1274" w:type="dxa"/>
            <w:tcBorders>
              <w:top w:val="single" w:sz="4" w:space="0" w:color="auto"/>
              <w:left w:val="single" w:sz="4" w:space="0" w:color="auto"/>
              <w:bottom w:val="single" w:sz="4" w:space="0" w:color="auto"/>
              <w:right w:val="single" w:sz="4" w:space="0" w:color="auto"/>
            </w:tcBorders>
          </w:tcPr>
          <w:p w14:paraId="7FB808A1" w14:textId="77777777" w:rsidR="008C74E2" w:rsidRPr="00826F30"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Pr>
                <w:rFonts w:ascii="Times New Roman" w:hAnsi="Times New Roman" w:cs="Times New Roman"/>
                <w:sz w:val="20"/>
                <w:szCs w:val="20"/>
                <w:lang w:val="uk-UA"/>
              </w:rPr>
              <w:t xml:space="preserve">Стіл </w:t>
            </w:r>
            <w:proofErr w:type="spellStart"/>
            <w:r w:rsidRPr="00826F30">
              <w:rPr>
                <w:rFonts w:ascii="Times New Roman" w:hAnsi="Times New Roman" w:cs="Times New Roman"/>
                <w:sz w:val="16"/>
                <w:szCs w:val="16"/>
                <w:lang w:val="uk-UA"/>
              </w:rPr>
              <w:t>брифінговий</w:t>
            </w:r>
            <w:proofErr w:type="spellEnd"/>
          </w:p>
          <w:p w14:paraId="522FF3DC" w14:textId="77777777" w:rsidR="008C74E2" w:rsidRPr="00E81F6C" w:rsidRDefault="008C74E2" w:rsidP="001F4302">
            <w:pPr>
              <w:shd w:val="clear" w:color="auto" w:fill="EFEFEF"/>
              <w:spacing w:line="240" w:lineRule="auto"/>
              <w:jc w:val="center"/>
              <w:textAlignment w:val="baseline"/>
              <w:rPr>
                <w:rFonts w:ascii="Times New Roman" w:hAnsi="Times New Roman" w:cs="Times New Roman"/>
                <w:sz w:val="20"/>
                <w:szCs w:val="20"/>
              </w:rPr>
            </w:pPr>
            <w:r w:rsidRPr="00826F30">
              <w:rPr>
                <w:rFonts w:ascii="Times New Roman" w:hAnsi="Times New Roman" w:cs="Times New Roman"/>
                <w:sz w:val="16"/>
                <w:szCs w:val="16"/>
              </w:rPr>
              <w:t>1400х600х760</w:t>
            </w:r>
          </w:p>
        </w:tc>
        <w:tc>
          <w:tcPr>
            <w:tcW w:w="567" w:type="dxa"/>
            <w:tcBorders>
              <w:top w:val="single" w:sz="4" w:space="0" w:color="auto"/>
              <w:left w:val="single" w:sz="4" w:space="0" w:color="auto"/>
              <w:bottom w:val="single" w:sz="4" w:space="0" w:color="auto"/>
              <w:right w:val="single" w:sz="4" w:space="0" w:color="auto"/>
            </w:tcBorders>
          </w:tcPr>
          <w:p w14:paraId="14AB2401"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top w:val="single" w:sz="4" w:space="0" w:color="auto"/>
              <w:left w:val="single" w:sz="4" w:space="0" w:color="auto"/>
              <w:bottom w:val="single" w:sz="4" w:space="0" w:color="auto"/>
              <w:right w:val="single" w:sz="4" w:space="0" w:color="auto"/>
            </w:tcBorders>
          </w:tcPr>
          <w:p w14:paraId="0490EF1E"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tcBorders>
              <w:top w:val="single" w:sz="4" w:space="0" w:color="auto"/>
              <w:left w:val="single" w:sz="4" w:space="0" w:color="auto"/>
              <w:bottom w:val="single" w:sz="4" w:space="0" w:color="auto"/>
              <w:right w:val="single" w:sz="4" w:space="0" w:color="auto"/>
            </w:tcBorders>
          </w:tcPr>
          <w:p w14:paraId="47320094" w14:textId="77777777" w:rsidR="008C74E2" w:rsidRPr="00FA229B" w:rsidRDefault="008C74E2" w:rsidP="002A1A8C">
            <w:pPr>
              <w:shd w:val="clear" w:color="auto" w:fill="EFEFEF"/>
              <w:spacing w:after="0" w:line="240" w:lineRule="auto"/>
              <w:textAlignment w:val="baseline"/>
              <w:rPr>
                <w:rFonts w:ascii="Times New Roman" w:hAnsi="Times New Roman" w:cs="Times New Roman"/>
                <w:sz w:val="20"/>
                <w:szCs w:val="20"/>
              </w:rPr>
            </w:pPr>
            <w:r w:rsidRPr="00FA229B">
              <w:rPr>
                <w:rFonts w:ascii="Times New Roman" w:hAnsi="Times New Roman" w:cs="Times New Roman"/>
                <w:sz w:val="20"/>
                <w:szCs w:val="20"/>
              </w:rPr>
              <w:t>Ширина, мм</w:t>
            </w:r>
            <w:r w:rsidRPr="00CC551C">
              <w:rPr>
                <w:rFonts w:ascii="Times New Roman" w:hAnsi="Times New Roman" w:cs="Times New Roman"/>
                <w:sz w:val="20"/>
                <w:szCs w:val="20"/>
              </w:rPr>
              <w:t xml:space="preserve"> </w:t>
            </w:r>
            <w:r w:rsidRPr="00FA229B">
              <w:rPr>
                <w:rFonts w:ascii="Times New Roman" w:hAnsi="Times New Roman" w:cs="Times New Roman"/>
                <w:sz w:val="20"/>
                <w:szCs w:val="20"/>
              </w:rPr>
              <w:t>1400</w:t>
            </w:r>
          </w:p>
          <w:p w14:paraId="644D0DD2" w14:textId="77777777" w:rsidR="008C74E2" w:rsidRPr="00FA229B" w:rsidRDefault="008C74E2" w:rsidP="002A1A8C">
            <w:pPr>
              <w:shd w:val="clear" w:color="auto" w:fill="FFFFFF"/>
              <w:spacing w:after="0" w:line="240" w:lineRule="auto"/>
              <w:textAlignment w:val="baseline"/>
              <w:rPr>
                <w:rFonts w:ascii="Times New Roman" w:hAnsi="Times New Roman" w:cs="Times New Roman"/>
                <w:sz w:val="20"/>
                <w:szCs w:val="20"/>
              </w:rPr>
            </w:pPr>
            <w:proofErr w:type="spellStart"/>
            <w:r w:rsidRPr="00FA229B">
              <w:rPr>
                <w:rFonts w:ascii="Times New Roman" w:hAnsi="Times New Roman" w:cs="Times New Roman"/>
                <w:sz w:val="20"/>
                <w:szCs w:val="20"/>
              </w:rPr>
              <w:t>Глубина</w:t>
            </w:r>
            <w:proofErr w:type="spellEnd"/>
            <w:r w:rsidRPr="00FA229B">
              <w:rPr>
                <w:rFonts w:ascii="Times New Roman" w:hAnsi="Times New Roman" w:cs="Times New Roman"/>
                <w:sz w:val="20"/>
                <w:szCs w:val="20"/>
              </w:rPr>
              <w:t>, мм</w:t>
            </w:r>
            <w:r w:rsidRPr="00CC551C">
              <w:rPr>
                <w:rFonts w:ascii="Times New Roman" w:hAnsi="Times New Roman" w:cs="Times New Roman"/>
                <w:sz w:val="20"/>
                <w:szCs w:val="20"/>
              </w:rPr>
              <w:t xml:space="preserve"> 6</w:t>
            </w:r>
            <w:r w:rsidRPr="00FA229B">
              <w:rPr>
                <w:rFonts w:ascii="Times New Roman" w:hAnsi="Times New Roman" w:cs="Times New Roman"/>
                <w:sz w:val="20"/>
                <w:szCs w:val="20"/>
              </w:rPr>
              <w:t>00</w:t>
            </w:r>
          </w:p>
          <w:p w14:paraId="7B182C3E" w14:textId="77777777" w:rsidR="008C74E2" w:rsidRPr="00FA229B" w:rsidRDefault="008C74E2" w:rsidP="002A1A8C">
            <w:pPr>
              <w:shd w:val="clear" w:color="auto" w:fill="EFEFEF"/>
              <w:spacing w:after="0" w:line="240" w:lineRule="auto"/>
              <w:textAlignment w:val="baseline"/>
              <w:rPr>
                <w:rFonts w:ascii="Times New Roman" w:hAnsi="Times New Roman" w:cs="Times New Roman"/>
                <w:sz w:val="20"/>
                <w:szCs w:val="20"/>
              </w:rPr>
            </w:pPr>
            <w:proofErr w:type="spellStart"/>
            <w:r w:rsidRPr="00FA229B">
              <w:rPr>
                <w:rFonts w:ascii="Times New Roman" w:hAnsi="Times New Roman" w:cs="Times New Roman"/>
                <w:sz w:val="20"/>
                <w:szCs w:val="20"/>
              </w:rPr>
              <w:t>Высота</w:t>
            </w:r>
            <w:proofErr w:type="spellEnd"/>
            <w:r w:rsidRPr="00FA229B">
              <w:rPr>
                <w:rFonts w:ascii="Times New Roman" w:hAnsi="Times New Roman" w:cs="Times New Roman"/>
                <w:sz w:val="20"/>
                <w:szCs w:val="20"/>
              </w:rPr>
              <w:t>, мм</w:t>
            </w:r>
            <w:r w:rsidRPr="00CC551C">
              <w:rPr>
                <w:rFonts w:ascii="Times New Roman" w:hAnsi="Times New Roman" w:cs="Times New Roman"/>
                <w:sz w:val="20"/>
                <w:szCs w:val="20"/>
              </w:rPr>
              <w:t xml:space="preserve"> </w:t>
            </w:r>
            <w:r w:rsidRPr="00FA229B">
              <w:rPr>
                <w:rFonts w:ascii="Times New Roman" w:hAnsi="Times New Roman" w:cs="Times New Roman"/>
                <w:sz w:val="20"/>
                <w:szCs w:val="20"/>
              </w:rPr>
              <w:t>7</w:t>
            </w:r>
            <w:r w:rsidRPr="00CC551C">
              <w:rPr>
                <w:rFonts w:ascii="Times New Roman" w:hAnsi="Times New Roman" w:cs="Times New Roman"/>
                <w:sz w:val="20"/>
                <w:szCs w:val="20"/>
              </w:rPr>
              <w:t>6</w:t>
            </w:r>
            <w:r w:rsidRPr="00FA229B">
              <w:rPr>
                <w:rFonts w:ascii="Times New Roman" w:hAnsi="Times New Roman" w:cs="Times New Roman"/>
                <w:sz w:val="20"/>
                <w:szCs w:val="20"/>
              </w:rPr>
              <w:t>0</w:t>
            </w:r>
          </w:p>
          <w:p w14:paraId="6966497F" w14:textId="77777777" w:rsidR="008C74E2" w:rsidRPr="00FA229B" w:rsidRDefault="008C74E2" w:rsidP="002A1A8C">
            <w:pPr>
              <w:shd w:val="clear" w:color="auto" w:fill="FFFFFF"/>
              <w:spacing w:after="0" w:line="240" w:lineRule="auto"/>
              <w:textAlignment w:val="baseline"/>
              <w:rPr>
                <w:rFonts w:ascii="Times New Roman" w:hAnsi="Times New Roman" w:cs="Times New Roman"/>
                <w:sz w:val="20"/>
                <w:szCs w:val="20"/>
              </w:rPr>
            </w:pPr>
            <w:proofErr w:type="spellStart"/>
            <w:r w:rsidRPr="00FA229B">
              <w:rPr>
                <w:rFonts w:ascii="Times New Roman" w:hAnsi="Times New Roman" w:cs="Times New Roman"/>
                <w:sz w:val="20"/>
                <w:szCs w:val="20"/>
              </w:rPr>
              <w:t>Материал</w:t>
            </w:r>
            <w:proofErr w:type="spellEnd"/>
            <w:r w:rsidRPr="00CC551C">
              <w:rPr>
                <w:rFonts w:ascii="Times New Roman" w:hAnsi="Times New Roman" w:cs="Times New Roman"/>
                <w:sz w:val="20"/>
                <w:szCs w:val="20"/>
              </w:rPr>
              <w:t xml:space="preserve"> </w:t>
            </w:r>
            <w:r w:rsidRPr="00FA229B">
              <w:rPr>
                <w:rFonts w:ascii="Times New Roman" w:hAnsi="Times New Roman" w:cs="Times New Roman"/>
                <w:sz w:val="20"/>
                <w:szCs w:val="20"/>
              </w:rPr>
              <w:t>ЛДСП</w:t>
            </w:r>
          </w:p>
          <w:p w14:paraId="141E7A76" w14:textId="77777777" w:rsidR="008C74E2" w:rsidRPr="00CC551C" w:rsidRDefault="008C74E2" w:rsidP="002A1A8C">
            <w:pPr>
              <w:pStyle w:val="a3"/>
              <w:shd w:val="clear" w:color="auto" w:fill="FFFFFF"/>
              <w:spacing w:before="0" w:beforeAutospacing="0" w:after="0" w:afterAutospacing="0"/>
              <w:rPr>
                <w:rFonts w:eastAsia="Arial"/>
                <w:sz w:val="20"/>
                <w:szCs w:val="20"/>
                <w:lang w:eastAsia="ru-RU"/>
              </w:rPr>
            </w:pPr>
            <w:r w:rsidRPr="00CC551C">
              <w:rPr>
                <w:rFonts w:eastAsia="Arial"/>
                <w:sz w:val="20"/>
                <w:szCs w:val="20"/>
                <w:lang w:eastAsia="ru-RU"/>
              </w:rPr>
              <w:t>завтовшки 16 мм;</w:t>
            </w:r>
          </w:p>
          <w:p w14:paraId="704CB4DD" w14:textId="77777777" w:rsidR="008C74E2" w:rsidRPr="00CC551C" w:rsidRDefault="008C74E2" w:rsidP="002A1A8C">
            <w:pPr>
              <w:pStyle w:val="ng-star-inserted"/>
              <w:spacing w:before="0" w:beforeAutospacing="0" w:after="0" w:afterAutospacing="0"/>
              <w:textAlignment w:val="baseline"/>
              <w:rPr>
                <w:sz w:val="20"/>
                <w:szCs w:val="20"/>
              </w:rPr>
            </w:pPr>
            <w:r w:rsidRPr="00CC551C">
              <w:rPr>
                <w:rFonts w:eastAsia="Arial"/>
                <w:sz w:val="20"/>
                <w:szCs w:val="20"/>
                <w:lang w:eastAsia="ru-RU"/>
              </w:rPr>
              <w:t xml:space="preserve">Колір дуб </w:t>
            </w:r>
            <w:proofErr w:type="spellStart"/>
            <w:r w:rsidRPr="00CC551C">
              <w:rPr>
                <w:rFonts w:eastAsia="Arial"/>
                <w:sz w:val="20"/>
                <w:szCs w:val="20"/>
                <w:lang w:eastAsia="ru-RU"/>
              </w:rPr>
              <w:t>сонома</w:t>
            </w:r>
            <w:proofErr w:type="spellEnd"/>
            <w:r w:rsidRPr="00CC551C">
              <w:rPr>
                <w:rFonts w:eastAsia="Arial"/>
                <w:sz w:val="20"/>
                <w:szCs w:val="20"/>
                <w:lang w:eastAsia="ru-RU"/>
              </w:rPr>
              <w:t>. Розрахована на 4-5 персони.</w:t>
            </w:r>
          </w:p>
        </w:tc>
        <w:tc>
          <w:tcPr>
            <w:tcW w:w="3545" w:type="dxa"/>
            <w:gridSpan w:val="2"/>
            <w:tcBorders>
              <w:top w:val="single" w:sz="4" w:space="0" w:color="auto"/>
              <w:left w:val="single" w:sz="4" w:space="0" w:color="auto"/>
              <w:bottom w:val="single" w:sz="4" w:space="0" w:color="auto"/>
              <w:right w:val="single" w:sz="4" w:space="0" w:color="auto"/>
            </w:tcBorders>
          </w:tcPr>
          <w:p w14:paraId="49C384BC"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1381D17A" wp14:editId="764DEC2A">
                  <wp:extent cx="17367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2899" cy="1264041"/>
                          </a:xfrm>
                          <a:prstGeom prst="rect">
                            <a:avLst/>
                          </a:prstGeom>
                        </pic:spPr>
                      </pic:pic>
                    </a:graphicData>
                  </a:graphic>
                </wp:inline>
              </w:drawing>
            </w:r>
          </w:p>
        </w:tc>
        <w:tc>
          <w:tcPr>
            <w:tcW w:w="1136" w:type="dxa"/>
            <w:vMerge/>
            <w:tcBorders>
              <w:top w:val="single" w:sz="4" w:space="0" w:color="auto"/>
              <w:left w:val="single" w:sz="4" w:space="0" w:color="auto"/>
              <w:bottom w:val="single" w:sz="4" w:space="0" w:color="auto"/>
              <w:right w:val="single" w:sz="4" w:space="0" w:color="auto"/>
            </w:tcBorders>
          </w:tcPr>
          <w:p w14:paraId="6CC80346"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bookmarkEnd w:id="0"/>
      <w:tr w:rsidR="008C74E2" w:rsidRPr="000B2BEC" w14:paraId="4B1A3167" w14:textId="77777777" w:rsidTr="001F4302">
        <w:tc>
          <w:tcPr>
            <w:tcW w:w="566" w:type="dxa"/>
            <w:shd w:val="clear" w:color="auto" w:fill="auto"/>
            <w:tcMar>
              <w:top w:w="100" w:type="dxa"/>
              <w:left w:w="100" w:type="dxa"/>
              <w:bottom w:w="100" w:type="dxa"/>
              <w:right w:w="100" w:type="dxa"/>
            </w:tcMar>
          </w:tcPr>
          <w:p w14:paraId="3F2F4004"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lastRenderedPageBreak/>
              <w:br w:type="page"/>
            </w:r>
            <w:r>
              <w:rPr>
                <w:lang w:val="uk-UA"/>
              </w:rPr>
              <w:t>1</w:t>
            </w:r>
            <w:r>
              <w:rPr>
                <w:rFonts w:ascii="Times New Roman" w:hAnsi="Times New Roman" w:cs="Times New Roman"/>
                <w:sz w:val="20"/>
                <w:szCs w:val="20"/>
                <w:lang w:val="uk-UA"/>
              </w:rPr>
              <w:t>.7</w:t>
            </w:r>
          </w:p>
        </w:tc>
        <w:tc>
          <w:tcPr>
            <w:tcW w:w="1274" w:type="dxa"/>
            <w:shd w:val="clear" w:color="auto" w:fill="auto"/>
            <w:tcMar>
              <w:top w:w="100" w:type="dxa"/>
              <w:left w:w="100" w:type="dxa"/>
              <w:bottom w:w="100" w:type="dxa"/>
              <w:right w:w="100" w:type="dxa"/>
            </w:tcMar>
          </w:tcPr>
          <w:p w14:paraId="12B7AF06"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Стіл</w:t>
            </w:r>
          </w:p>
          <w:p w14:paraId="2BC23D4B" w14:textId="77777777" w:rsidR="008C74E2" w:rsidRPr="004E748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4E748B">
              <w:rPr>
                <w:rFonts w:ascii="Times New Roman" w:hAnsi="Times New Roman" w:cs="Times New Roman"/>
                <w:sz w:val="16"/>
                <w:szCs w:val="16"/>
                <w:lang w:val="uk-UA"/>
              </w:rPr>
              <w:t>760х1400х600</w:t>
            </w:r>
          </w:p>
          <w:p w14:paraId="55B61DFE"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46A9788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Mar>
              <w:top w:w="100" w:type="dxa"/>
              <w:left w:w="100" w:type="dxa"/>
              <w:bottom w:w="100" w:type="dxa"/>
              <w:right w:w="100" w:type="dxa"/>
            </w:tcMar>
          </w:tcPr>
          <w:p w14:paraId="6E80E7E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624D1FC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43C8B1D7"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821921">
              <w:rPr>
                <w:rFonts w:ascii="Times New Roman" w:hAnsi="Times New Roman" w:cs="Times New Roman"/>
                <w:sz w:val="20"/>
                <w:szCs w:val="20"/>
                <w:lang w:val="uk-UA"/>
              </w:rPr>
              <w:t>Матеріал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ДСП Тип столу:</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прямий Матеріал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w:t>
            </w:r>
            <w:r>
              <w:rPr>
                <w:rFonts w:ascii="Times New Roman" w:hAnsi="Times New Roman" w:cs="Times New Roman"/>
                <w:sz w:val="20"/>
                <w:szCs w:val="20"/>
                <w:lang w:val="uk-UA"/>
              </w:rPr>
              <w:t>Л</w:t>
            </w:r>
            <w:r w:rsidRPr="00821921">
              <w:rPr>
                <w:rFonts w:ascii="Times New Roman" w:hAnsi="Times New Roman" w:cs="Times New Roman"/>
                <w:sz w:val="20"/>
                <w:szCs w:val="20"/>
                <w:lang w:val="uk-UA"/>
              </w:rPr>
              <w:t>ДСП Колір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Колір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Розмір Висота: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760 мм Ширина: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1400 мм Глибина: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600 мм Товщина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16 мм. </w:t>
            </w:r>
            <w:r w:rsidRPr="00E81F6C">
              <w:rPr>
                <w:rFonts w:ascii="Times New Roman" w:hAnsi="Times New Roman" w:cs="Times New Roman"/>
                <w:sz w:val="20"/>
                <w:szCs w:val="20"/>
                <w:lang w:val="uk-UA"/>
              </w:rPr>
              <w:t>Крайка АВС 1 мм</w:t>
            </w:r>
            <w:r>
              <w:rPr>
                <w:rFonts w:ascii="Times New Roman" w:hAnsi="Times New Roman" w:cs="Times New Roman"/>
                <w:sz w:val="20"/>
                <w:szCs w:val="20"/>
                <w:lang w:val="uk-UA"/>
              </w:rPr>
              <w:t>.</w:t>
            </w:r>
            <w:r w:rsidRPr="00E81F6C">
              <w:rPr>
                <w:rFonts w:ascii="Times New Roman" w:hAnsi="Times New Roman" w:cs="Times New Roman"/>
                <w:sz w:val="20"/>
                <w:szCs w:val="20"/>
                <w:lang w:val="uk-UA"/>
              </w:rPr>
              <w:t xml:space="preserve"> </w:t>
            </w:r>
          </w:p>
        </w:tc>
        <w:tc>
          <w:tcPr>
            <w:tcW w:w="3545" w:type="dxa"/>
            <w:gridSpan w:val="2"/>
            <w:tcBorders>
              <w:right w:val="single" w:sz="4" w:space="0" w:color="auto"/>
            </w:tcBorders>
            <w:shd w:val="clear" w:color="auto" w:fill="auto"/>
            <w:tcMar>
              <w:top w:w="100" w:type="dxa"/>
              <w:left w:w="100" w:type="dxa"/>
              <w:bottom w:w="100" w:type="dxa"/>
              <w:right w:w="100" w:type="dxa"/>
            </w:tcMar>
          </w:tcPr>
          <w:p w14:paraId="055B66D1"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w:t>
            </w:r>
            <w:r>
              <w:rPr>
                <w:noProof/>
              </w:rPr>
              <w:t xml:space="preserve"> </w:t>
            </w:r>
            <w:r>
              <w:rPr>
                <w:noProof/>
              </w:rPr>
              <w:drawing>
                <wp:inline distT="0" distB="0" distL="0" distR="0" wp14:anchorId="266A05F7" wp14:editId="4C738E33">
                  <wp:extent cx="2037715" cy="1529220"/>
                  <wp:effectExtent l="0" t="0" r="63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9493" cy="1560573"/>
                          </a:xfrm>
                          <a:prstGeom prst="rect">
                            <a:avLst/>
                          </a:prstGeom>
                        </pic:spPr>
                      </pic:pic>
                    </a:graphicData>
                  </a:graphic>
                </wp:inline>
              </w:drawing>
            </w:r>
          </w:p>
        </w:tc>
        <w:tc>
          <w:tcPr>
            <w:tcW w:w="1136" w:type="dxa"/>
            <w:tcBorders>
              <w:left w:val="single" w:sz="4" w:space="0" w:color="auto"/>
            </w:tcBorders>
            <w:shd w:val="clear" w:color="auto" w:fill="auto"/>
          </w:tcPr>
          <w:p w14:paraId="1E840E02"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C457E0" w14:paraId="0129A931" w14:textId="77777777" w:rsidTr="001F4302">
        <w:tc>
          <w:tcPr>
            <w:tcW w:w="566" w:type="dxa"/>
            <w:shd w:val="clear" w:color="auto" w:fill="auto"/>
            <w:tcMar>
              <w:top w:w="100" w:type="dxa"/>
              <w:left w:w="100" w:type="dxa"/>
              <w:bottom w:w="100" w:type="dxa"/>
              <w:right w:w="100" w:type="dxa"/>
            </w:tcMar>
          </w:tcPr>
          <w:p w14:paraId="46E60B9E"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8221" w:type="dxa"/>
            <w:gridSpan w:val="6"/>
            <w:tcBorders>
              <w:right w:val="single" w:sz="4" w:space="0" w:color="auto"/>
            </w:tcBorders>
            <w:shd w:val="clear" w:color="auto" w:fill="BFBFBF" w:themeFill="background1" w:themeFillShade="BF"/>
            <w:tcMar>
              <w:top w:w="100" w:type="dxa"/>
              <w:left w:w="100" w:type="dxa"/>
              <w:bottom w:w="100" w:type="dxa"/>
              <w:right w:w="100" w:type="dxa"/>
            </w:tcMar>
          </w:tcPr>
          <w:p w14:paraId="02588604" w14:textId="77777777" w:rsidR="008C74E2"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Комплект модульних лабораторних меблів </w:t>
            </w:r>
          </w:p>
          <w:p w14:paraId="191A0439" w14:textId="77777777" w:rsidR="008C74E2" w:rsidRPr="001174AB"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для сектору молекулярно-генетичних досліджень</w:t>
            </w:r>
          </w:p>
        </w:tc>
        <w:tc>
          <w:tcPr>
            <w:tcW w:w="1136" w:type="dxa"/>
            <w:tcBorders>
              <w:left w:val="single" w:sz="4" w:space="0" w:color="auto"/>
            </w:tcBorders>
            <w:shd w:val="clear" w:color="auto" w:fill="auto"/>
          </w:tcPr>
          <w:p w14:paraId="1620BE1A" w14:textId="77777777" w:rsidR="008C74E2" w:rsidRPr="001174A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20"/>
                <w:szCs w:val="20"/>
                <w:lang w:val="uk-UA"/>
              </w:rPr>
            </w:pPr>
          </w:p>
        </w:tc>
      </w:tr>
      <w:tr w:rsidR="008C74E2" w:rsidRPr="00C457E0" w14:paraId="46F852AC" w14:textId="77777777" w:rsidTr="001F4302">
        <w:tc>
          <w:tcPr>
            <w:tcW w:w="566" w:type="dxa"/>
            <w:shd w:val="clear" w:color="auto" w:fill="auto"/>
            <w:tcMar>
              <w:top w:w="100" w:type="dxa"/>
              <w:left w:w="100" w:type="dxa"/>
              <w:bottom w:w="100" w:type="dxa"/>
              <w:right w:w="100" w:type="dxa"/>
            </w:tcMar>
          </w:tcPr>
          <w:p w14:paraId="364C63B1"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r w:rsidRPr="00E81F6C">
              <w:rPr>
                <w:rFonts w:ascii="Times New Roman" w:hAnsi="Times New Roman" w:cs="Times New Roman"/>
                <w:sz w:val="20"/>
                <w:szCs w:val="20"/>
                <w:lang w:val="uk-UA"/>
              </w:rPr>
              <w:t>1</w:t>
            </w:r>
          </w:p>
        </w:tc>
        <w:tc>
          <w:tcPr>
            <w:tcW w:w="1274" w:type="dxa"/>
            <w:shd w:val="clear" w:color="auto" w:fill="auto"/>
            <w:tcMar>
              <w:top w:w="100" w:type="dxa"/>
              <w:left w:w="100" w:type="dxa"/>
              <w:bottom w:w="100" w:type="dxa"/>
              <w:right w:w="100" w:type="dxa"/>
            </w:tcMar>
          </w:tcPr>
          <w:p w14:paraId="2B993B3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Шафа</w:t>
            </w:r>
            <w:r>
              <w:rPr>
                <w:rFonts w:ascii="Times New Roman" w:hAnsi="Times New Roman" w:cs="Times New Roman"/>
                <w:sz w:val="20"/>
                <w:szCs w:val="20"/>
                <w:lang w:val="uk-UA"/>
              </w:rPr>
              <w:t xml:space="preserve"> </w:t>
            </w:r>
            <w:r w:rsidRPr="00EE33F4">
              <w:rPr>
                <w:rFonts w:ascii="Times New Roman" w:hAnsi="Times New Roman" w:cs="Times New Roman"/>
                <w:sz w:val="16"/>
                <w:szCs w:val="16"/>
                <w:lang w:val="uk-UA"/>
              </w:rPr>
              <w:t>600х370х1900</w:t>
            </w:r>
          </w:p>
        </w:tc>
        <w:tc>
          <w:tcPr>
            <w:tcW w:w="567" w:type="dxa"/>
            <w:tcMar>
              <w:top w:w="100" w:type="dxa"/>
              <w:left w:w="100" w:type="dxa"/>
              <w:bottom w:w="100" w:type="dxa"/>
              <w:right w:w="100" w:type="dxa"/>
            </w:tcMar>
          </w:tcPr>
          <w:p w14:paraId="3080AD74"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538B0F2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18D07CF2" w14:textId="77777777" w:rsidR="008C74E2" w:rsidRPr="000B2BE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600*370*1900</w:t>
            </w:r>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З</w:t>
            </w:r>
            <w:r>
              <w:rPr>
                <w:rFonts w:ascii="Times New Roman" w:hAnsi="Times New Roman" w:cs="Times New Roman"/>
                <w:sz w:val="20"/>
                <w:szCs w:val="20"/>
                <w:lang w:val="uk-UA"/>
              </w:rPr>
              <w:t xml:space="preserve"> 2</w:t>
            </w:r>
            <w:r w:rsidRPr="00E81F6C">
              <w:rPr>
                <w:rFonts w:ascii="Times New Roman" w:hAnsi="Times New Roman" w:cs="Times New Roman"/>
                <w:sz w:val="20"/>
                <w:szCs w:val="20"/>
                <w:lang w:val="uk-UA"/>
              </w:rPr>
              <w:t xml:space="preserve"> дверцятами,</w:t>
            </w:r>
            <w:r>
              <w:rPr>
                <w:rFonts w:ascii="Times New Roman" w:hAnsi="Times New Roman" w:cs="Times New Roman"/>
                <w:sz w:val="20"/>
                <w:szCs w:val="20"/>
                <w:lang w:val="uk-UA"/>
              </w:rPr>
              <w:t xml:space="preserve"> 1 полицею,</w:t>
            </w:r>
            <w:r w:rsidRPr="00E81F6C">
              <w:rPr>
                <w:rFonts w:ascii="Times New Roman" w:hAnsi="Times New Roman" w:cs="Times New Roman"/>
                <w:sz w:val="20"/>
                <w:szCs w:val="20"/>
                <w:lang w:val="uk-UA"/>
              </w:rPr>
              <w:t xml:space="preserve"> та трубою для одягу.</w:t>
            </w:r>
            <w:r>
              <w:rPr>
                <w:rFonts w:ascii="Times New Roman" w:hAnsi="Times New Roman" w:cs="Times New Roman"/>
                <w:sz w:val="20"/>
                <w:szCs w:val="20"/>
                <w:lang w:val="uk-UA"/>
              </w:rPr>
              <w:t xml:space="preserve"> Механізм відкривання підсилений.</w:t>
            </w:r>
            <w:r w:rsidRPr="00E81F6C">
              <w:rPr>
                <w:rFonts w:ascii="Times New Roman" w:hAnsi="Times New Roman" w:cs="Times New Roman"/>
                <w:sz w:val="20"/>
                <w:szCs w:val="20"/>
                <w:lang w:val="uk-UA"/>
              </w:rPr>
              <w:t xml:space="preserve"> Матеріал виготовлення ламінована ДСП</w:t>
            </w:r>
            <w:r>
              <w:rPr>
                <w:rFonts w:ascii="Times New Roman" w:hAnsi="Times New Roman" w:cs="Times New Roman"/>
                <w:sz w:val="20"/>
                <w:szCs w:val="20"/>
                <w:lang w:val="uk-UA"/>
              </w:rPr>
              <w:t>-16мм</w:t>
            </w:r>
            <w:r w:rsidRPr="00E81F6C">
              <w:rPr>
                <w:rFonts w:ascii="Times New Roman" w:hAnsi="Times New Roman" w:cs="Times New Roman"/>
                <w:sz w:val="20"/>
                <w:szCs w:val="20"/>
                <w:lang w:val="uk-UA"/>
              </w:rPr>
              <w:t xml:space="preserve">. </w:t>
            </w:r>
            <w:r w:rsidRPr="000025F6">
              <w:rPr>
                <w:rFonts w:ascii="Times New Roman" w:hAnsi="Times New Roman" w:cs="Times New Roman"/>
                <w:b/>
                <w:sz w:val="20"/>
                <w:szCs w:val="20"/>
                <w:lang w:val="uk-UA"/>
              </w:rPr>
              <w:t xml:space="preserve">Колір білий/дуб </w:t>
            </w:r>
            <w:proofErr w:type="spellStart"/>
            <w:r w:rsidRPr="000025F6">
              <w:rPr>
                <w:rFonts w:ascii="Times New Roman" w:hAnsi="Times New Roman" w:cs="Times New Roman"/>
                <w:b/>
                <w:sz w:val="20"/>
                <w:szCs w:val="20"/>
                <w:lang w:val="uk-UA"/>
              </w:rPr>
              <w:t>сонома</w:t>
            </w:r>
            <w:proofErr w:type="spellEnd"/>
            <w:r w:rsidRPr="000025F6">
              <w:rPr>
                <w:rFonts w:ascii="Times New Roman" w:hAnsi="Times New Roman" w:cs="Times New Roman"/>
                <w:b/>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Крайка АВС 1 мм.</w:t>
            </w:r>
          </w:p>
          <w:p w14:paraId="1156117B"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right w:val="single" w:sz="4" w:space="0" w:color="auto"/>
            </w:tcBorders>
            <w:shd w:val="clear" w:color="auto" w:fill="auto"/>
            <w:tcMar>
              <w:top w:w="100" w:type="dxa"/>
              <w:left w:w="100" w:type="dxa"/>
              <w:bottom w:w="100" w:type="dxa"/>
              <w:right w:w="100" w:type="dxa"/>
            </w:tcMar>
          </w:tcPr>
          <w:p w14:paraId="2DE94CB0"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08232095" wp14:editId="46A5B6BD">
                  <wp:extent cx="801453" cy="1714500"/>
                  <wp:effectExtent l="0" t="0" r="0" b="0"/>
                  <wp:docPr id="9" name="Рисунок 7" descr="C:\Users\User\Desktop\324288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3242882_1.jpeg"/>
                          <pic:cNvPicPr>
                            <a:picLocks noChangeAspect="1" noChangeArrowheads="1"/>
                          </pic:cNvPicPr>
                        </pic:nvPicPr>
                        <pic:blipFill>
                          <a:blip r:embed="rId7"/>
                          <a:srcRect/>
                          <a:stretch>
                            <a:fillRect/>
                          </a:stretch>
                        </pic:blipFill>
                        <pic:spPr bwMode="auto">
                          <a:xfrm>
                            <a:off x="0" y="0"/>
                            <a:ext cx="828650" cy="1772681"/>
                          </a:xfrm>
                          <a:prstGeom prst="rect">
                            <a:avLst/>
                          </a:prstGeom>
                          <a:noFill/>
                          <a:ln w="9525">
                            <a:noFill/>
                            <a:miter lim="800000"/>
                            <a:headEnd/>
                            <a:tailEnd/>
                          </a:ln>
                        </pic:spPr>
                      </pic:pic>
                    </a:graphicData>
                  </a:graphic>
                </wp:inline>
              </w:drawing>
            </w:r>
            <w:r w:rsidRPr="00E81F6C">
              <w:rPr>
                <w:rFonts w:ascii="Times New Roman" w:hAnsi="Times New Roman" w:cs="Times New Roman"/>
                <w:sz w:val="20"/>
                <w:szCs w:val="20"/>
                <w:lang w:val="uk-UA"/>
              </w:rPr>
              <w:t>.</w:t>
            </w:r>
          </w:p>
        </w:tc>
        <w:tc>
          <w:tcPr>
            <w:tcW w:w="1136" w:type="dxa"/>
            <w:vMerge w:val="restart"/>
            <w:tcBorders>
              <w:top w:val="single" w:sz="4" w:space="0" w:color="auto"/>
              <w:left w:val="single" w:sz="4" w:space="0" w:color="auto"/>
            </w:tcBorders>
            <w:shd w:val="clear" w:color="auto" w:fill="auto"/>
          </w:tcPr>
          <w:p w14:paraId="6A2FCDD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r>
      <w:tr w:rsidR="008C74E2" w:rsidRPr="00C56802" w14:paraId="3A277691" w14:textId="77777777" w:rsidTr="001F4302">
        <w:tc>
          <w:tcPr>
            <w:tcW w:w="566" w:type="dxa"/>
            <w:shd w:val="clear" w:color="auto" w:fill="auto"/>
            <w:tcMar>
              <w:top w:w="100" w:type="dxa"/>
              <w:left w:w="100" w:type="dxa"/>
              <w:bottom w:w="100" w:type="dxa"/>
              <w:right w:w="100" w:type="dxa"/>
            </w:tcMar>
          </w:tcPr>
          <w:p w14:paraId="3F8878B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2.2</w:t>
            </w:r>
          </w:p>
        </w:tc>
        <w:tc>
          <w:tcPr>
            <w:tcW w:w="1274" w:type="dxa"/>
            <w:shd w:val="clear" w:color="auto" w:fill="auto"/>
            <w:tcMar>
              <w:top w:w="100" w:type="dxa"/>
              <w:left w:w="100" w:type="dxa"/>
              <w:bottom w:w="100" w:type="dxa"/>
              <w:right w:w="100" w:type="dxa"/>
            </w:tcMar>
          </w:tcPr>
          <w:p w14:paraId="718BAAFE"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Шафа </w:t>
            </w:r>
            <w:r w:rsidRPr="00EE33F4">
              <w:rPr>
                <w:rFonts w:ascii="Times New Roman" w:hAnsi="Times New Roman" w:cs="Times New Roman"/>
                <w:sz w:val="16"/>
                <w:szCs w:val="16"/>
                <w:lang w:val="uk-UA"/>
              </w:rPr>
              <w:t>700х370х1900</w:t>
            </w:r>
          </w:p>
        </w:tc>
        <w:tc>
          <w:tcPr>
            <w:tcW w:w="567" w:type="dxa"/>
            <w:tcMar>
              <w:top w:w="100" w:type="dxa"/>
              <w:left w:w="100" w:type="dxa"/>
              <w:bottom w:w="100" w:type="dxa"/>
              <w:right w:w="100" w:type="dxa"/>
            </w:tcMar>
          </w:tcPr>
          <w:p w14:paraId="162BBA0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268D4E3B"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268" w:type="dxa"/>
            <w:shd w:val="clear" w:color="auto" w:fill="auto"/>
            <w:tcMar>
              <w:top w:w="100" w:type="dxa"/>
              <w:left w:w="100" w:type="dxa"/>
              <w:bottom w:w="100" w:type="dxa"/>
              <w:right w:w="100" w:type="dxa"/>
            </w:tcMar>
          </w:tcPr>
          <w:p w14:paraId="15FEE82E"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700*370*1900</w:t>
            </w:r>
            <w:r w:rsidRPr="00E81F6C">
              <w:rPr>
                <w:rFonts w:ascii="Times New Roman" w:hAnsi="Times New Roman" w:cs="Times New Roman"/>
                <w:sz w:val="20"/>
                <w:szCs w:val="20"/>
                <w:lang w:val="uk-UA"/>
              </w:rPr>
              <w:t>.</w:t>
            </w:r>
          </w:p>
          <w:p w14:paraId="6F1DEFC5"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Нижня</w:t>
            </w:r>
            <w:r>
              <w:rPr>
                <w:rFonts w:ascii="Times New Roman" w:hAnsi="Times New Roman" w:cs="Times New Roman"/>
                <w:sz w:val="20"/>
                <w:szCs w:val="20"/>
                <w:lang w:val="uk-UA"/>
              </w:rPr>
              <w:t xml:space="preserve"> і верхня частини з дверцятами та </w:t>
            </w:r>
            <w:proofErr w:type="spellStart"/>
            <w:r>
              <w:rPr>
                <w:rFonts w:ascii="Times New Roman" w:hAnsi="Times New Roman" w:cs="Times New Roman"/>
                <w:sz w:val="20"/>
                <w:szCs w:val="20"/>
                <w:lang w:val="uk-UA"/>
              </w:rPr>
              <w:t>полицею,ніша</w:t>
            </w:r>
            <w:proofErr w:type="spellEnd"/>
            <w:r>
              <w:rPr>
                <w:rFonts w:ascii="Times New Roman" w:hAnsi="Times New Roman" w:cs="Times New Roman"/>
                <w:sz w:val="20"/>
                <w:szCs w:val="20"/>
                <w:lang w:val="uk-UA"/>
              </w:rPr>
              <w:t xml:space="preserve"> з вільним доступом. Механізм відкривання підсилений</w:t>
            </w:r>
          </w:p>
          <w:p w14:paraId="6A844835"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tc>
        <w:tc>
          <w:tcPr>
            <w:tcW w:w="3545" w:type="dxa"/>
            <w:gridSpan w:val="2"/>
            <w:tcBorders>
              <w:right w:val="single" w:sz="4" w:space="0" w:color="auto"/>
            </w:tcBorders>
            <w:shd w:val="clear" w:color="auto" w:fill="auto"/>
            <w:tcMar>
              <w:top w:w="100" w:type="dxa"/>
              <w:left w:w="100" w:type="dxa"/>
              <w:bottom w:w="100" w:type="dxa"/>
              <w:right w:w="100" w:type="dxa"/>
            </w:tcMar>
          </w:tcPr>
          <w:p w14:paraId="6FD30BF7"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5E605CDB" wp14:editId="31D7227D">
                  <wp:extent cx="1764030" cy="1764030"/>
                  <wp:effectExtent l="0" t="0" r="7620" b="7620"/>
                  <wp:docPr id="8" name="Рисунок 6" descr="C:\Users\User\Desktop\bc7b8b39-4dbd-440f-8dea-cc920987177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c7b8b39-4dbd-440f-8dea-cc920987177e.jpeg"/>
                          <pic:cNvPicPr>
                            <a:picLocks noChangeAspect="1" noChangeArrowheads="1"/>
                          </pic:cNvPicPr>
                        </pic:nvPicPr>
                        <pic:blipFill>
                          <a:blip r:embed="rId8"/>
                          <a:srcRect/>
                          <a:stretch>
                            <a:fillRect/>
                          </a:stretch>
                        </pic:blipFill>
                        <pic:spPr bwMode="auto">
                          <a:xfrm>
                            <a:off x="0" y="0"/>
                            <a:ext cx="1777578" cy="1777578"/>
                          </a:xfrm>
                          <a:prstGeom prst="rect">
                            <a:avLst/>
                          </a:prstGeom>
                          <a:noFill/>
                          <a:ln w="9525">
                            <a:noFill/>
                            <a:miter lim="800000"/>
                            <a:headEnd/>
                            <a:tailEnd/>
                          </a:ln>
                        </pic:spPr>
                      </pic:pic>
                    </a:graphicData>
                  </a:graphic>
                </wp:inline>
              </w:drawing>
            </w:r>
          </w:p>
        </w:tc>
        <w:tc>
          <w:tcPr>
            <w:tcW w:w="1136" w:type="dxa"/>
            <w:vMerge/>
            <w:tcBorders>
              <w:left w:val="single" w:sz="4" w:space="0" w:color="auto"/>
            </w:tcBorders>
            <w:shd w:val="clear" w:color="auto" w:fill="auto"/>
          </w:tcPr>
          <w:p w14:paraId="0E7F0675"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AE290A" w14:paraId="42216466" w14:textId="77777777" w:rsidTr="001F4302">
        <w:tc>
          <w:tcPr>
            <w:tcW w:w="566" w:type="dxa"/>
            <w:shd w:val="clear" w:color="auto" w:fill="auto"/>
            <w:tcMar>
              <w:top w:w="100" w:type="dxa"/>
              <w:left w:w="100" w:type="dxa"/>
              <w:bottom w:w="100" w:type="dxa"/>
              <w:right w:w="100" w:type="dxa"/>
            </w:tcMar>
          </w:tcPr>
          <w:p w14:paraId="16FC7E2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2.3</w:t>
            </w:r>
          </w:p>
          <w:p w14:paraId="6F7F8F9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0BB4079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1493279C"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6C634EA8"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38CD6BB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1274" w:type="dxa"/>
            <w:shd w:val="clear" w:color="auto" w:fill="auto"/>
            <w:tcMar>
              <w:top w:w="100" w:type="dxa"/>
              <w:left w:w="100" w:type="dxa"/>
              <w:bottom w:w="100" w:type="dxa"/>
              <w:right w:w="100" w:type="dxa"/>
            </w:tcMar>
          </w:tcPr>
          <w:p w14:paraId="3BA9CF27"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Тумба </w:t>
            </w:r>
            <w:r w:rsidRPr="00EE33F4">
              <w:rPr>
                <w:rFonts w:ascii="Times New Roman" w:hAnsi="Times New Roman" w:cs="Times New Roman"/>
                <w:sz w:val="16"/>
                <w:szCs w:val="16"/>
                <w:lang w:val="uk-UA"/>
              </w:rPr>
              <w:t>600х370х750</w:t>
            </w:r>
          </w:p>
        </w:tc>
        <w:tc>
          <w:tcPr>
            <w:tcW w:w="567" w:type="dxa"/>
            <w:tcMar>
              <w:top w:w="100" w:type="dxa"/>
              <w:left w:w="100" w:type="dxa"/>
              <w:bottom w:w="100" w:type="dxa"/>
              <w:right w:w="100" w:type="dxa"/>
            </w:tcMar>
          </w:tcPr>
          <w:p w14:paraId="7C7CE12F"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5DD7B5FE"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376DBD19"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600*370</w:t>
            </w:r>
            <w:r w:rsidRPr="00E81F6C">
              <w:rPr>
                <w:rFonts w:ascii="Times New Roman" w:hAnsi="Times New Roman" w:cs="Times New Roman"/>
                <w:sz w:val="20"/>
                <w:szCs w:val="20"/>
                <w:lang w:val="uk-UA"/>
              </w:rPr>
              <w:t>*750.</w:t>
            </w:r>
          </w:p>
          <w:p w14:paraId="07FC2A2C"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p w14:paraId="6FEA9566"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right w:val="single" w:sz="4" w:space="0" w:color="auto"/>
            </w:tcBorders>
            <w:shd w:val="clear" w:color="auto" w:fill="auto"/>
            <w:tcMar>
              <w:top w:w="100" w:type="dxa"/>
              <w:left w:w="100" w:type="dxa"/>
              <w:bottom w:w="100" w:type="dxa"/>
              <w:right w:w="100" w:type="dxa"/>
            </w:tcMar>
          </w:tcPr>
          <w:p w14:paraId="15726BD5"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2552E297" wp14:editId="77CB71C6">
                  <wp:extent cx="1705065" cy="1181100"/>
                  <wp:effectExtent l="0" t="0" r="9525" b="0"/>
                  <wp:docPr id="5" name="Рисунок 3" descr="C:\Users\User\Desktop\324283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242830_1.jpeg"/>
                          <pic:cNvPicPr>
                            <a:picLocks noChangeAspect="1" noChangeArrowheads="1"/>
                          </pic:cNvPicPr>
                        </pic:nvPicPr>
                        <pic:blipFill>
                          <a:blip r:embed="rId9"/>
                          <a:srcRect/>
                          <a:stretch>
                            <a:fillRect/>
                          </a:stretch>
                        </pic:blipFill>
                        <pic:spPr bwMode="auto">
                          <a:xfrm>
                            <a:off x="0" y="0"/>
                            <a:ext cx="1720276" cy="1191637"/>
                          </a:xfrm>
                          <a:prstGeom prst="rect">
                            <a:avLst/>
                          </a:prstGeom>
                          <a:noFill/>
                          <a:ln w="9525">
                            <a:noFill/>
                            <a:miter lim="800000"/>
                            <a:headEnd/>
                            <a:tailEnd/>
                          </a:ln>
                        </pic:spPr>
                      </pic:pic>
                    </a:graphicData>
                  </a:graphic>
                </wp:inline>
              </w:drawing>
            </w:r>
          </w:p>
        </w:tc>
        <w:tc>
          <w:tcPr>
            <w:tcW w:w="1136" w:type="dxa"/>
            <w:vMerge/>
            <w:tcBorders>
              <w:left w:val="single" w:sz="4" w:space="0" w:color="auto"/>
            </w:tcBorders>
            <w:shd w:val="clear" w:color="auto" w:fill="auto"/>
          </w:tcPr>
          <w:p w14:paraId="619F94EE"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3D85F011" w14:textId="77777777" w:rsidTr="001F4302">
        <w:tc>
          <w:tcPr>
            <w:tcW w:w="566" w:type="dxa"/>
            <w:shd w:val="clear" w:color="auto" w:fill="auto"/>
            <w:tcMar>
              <w:top w:w="100" w:type="dxa"/>
              <w:left w:w="100" w:type="dxa"/>
              <w:bottom w:w="100" w:type="dxa"/>
              <w:right w:w="100" w:type="dxa"/>
            </w:tcMar>
          </w:tcPr>
          <w:p w14:paraId="1615732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8E6A4E">
              <w:rPr>
                <w:rFonts w:ascii="Times New Roman" w:hAnsi="Times New Roman" w:cs="Times New Roman"/>
                <w:sz w:val="20"/>
                <w:szCs w:val="20"/>
                <w:lang w:val="uk-UA"/>
              </w:rPr>
              <w:lastRenderedPageBreak/>
              <w:br w:type="page"/>
              <w:t>2</w:t>
            </w:r>
            <w:r>
              <w:rPr>
                <w:rFonts w:ascii="Times New Roman" w:hAnsi="Times New Roman" w:cs="Times New Roman"/>
                <w:sz w:val="20"/>
                <w:szCs w:val="20"/>
                <w:lang w:val="uk-UA"/>
              </w:rPr>
              <w:t>.4</w:t>
            </w:r>
          </w:p>
        </w:tc>
        <w:tc>
          <w:tcPr>
            <w:tcW w:w="1274" w:type="dxa"/>
            <w:shd w:val="clear" w:color="auto" w:fill="auto"/>
            <w:tcMar>
              <w:top w:w="100" w:type="dxa"/>
              <w:left w:w="100" w:type="dxa"/>
              <w:bottom w:w="100" w:type="dxa"/>
              <w:right w:w="100" w:type="dxa"/>
            </w:tcMar>
          </w:tcPr>
          <w:p w14:paraId="4FEF475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Тумба мобільна</w:t>
            </w:r>
          </w:p>
          <w:p w14:paraId="29904925" w14:textId="77777777" w:rsidR="008C74E2" w:rsidRPr="00B6625E"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B6625E">
              <w:rPr>
                <w:rFonts w:ascii="Times New Roman" w:hAnsi="Times New Roman" w:cs="Times New Roman"/>
                <w:sz w:val="16"/>
                <w:szCs w:val="16"/>
                <w:lang w:val="uk-UA"/>
              </w:rPr>
              <w:t>400х716х 510</w:t>
            </w:r>
          </w:p>
          <w:p w14:paraId="1F52CBF0"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4666723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633821AF"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Mar>
              <w:top w:w="100" w:type="dxa"/>
              <w:left w:w="100" w:type="dxa"/>
              <w:bottom w:w="100" w:type="dxa"/>
              <w:right w:w="100" w:type="dxa"/>
            </w:tcMar>
          </w:tcPr>
          <w:p w14:paraId="7B712CE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3FD3D309"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2268" w:type="dxa"/>
            <w:shd w:val="clear" w:color="auto" w:fill="auto"/>
            <w:tcMar>
              <w:top w:w="100" w:type="dxa"/>
              <w:left w:w="100" w:type="dxa"/>
              <w:bottom w:w="100" w:type="dxa"/>
              <w:right w:w="100" w:type="dxa"/>
            </w:tcMar>
          </w:tcPr>
          <w:p w14:paraId="3C53E0B4"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57698F">
              <w:rPr>
                <w:rFonts w:ascii="Times New Roman" w:hAnsi="Times New Roman" w:cs="Times New Roman"/>
                <w:sz w:val="20"/>
                <w:szCs w:val="20"/>
                <w:lang w:val="uk-UA"/>
              </w:rPr>
              <w:t>Тумба мобільна офісна</w:t>
            </w:r>
            <w:r>
              <w:rPr>
                <w:rFonts w:ascii="Times New Roman" w:hAnsi="Times New Roman" w:cs="Times New Roman"/>
                <w:sz w:val="20"/>
                <w:szCs w:val="20"/>
                <w:lang w:val="uk-UA"/>
              </w:rPr>
              <w:t xml:space="preserve"> з трьома шухлядами +</w:t>
            </w:r>
            <w:r w:rsidRPr="00E81F6C">
              <w:rPr>
                <w:rFonts w:ascii="Times New Roman" w:hAnsi="Times New Roman" w:cs="Times New Roman"/>
                <w:sz w:val="20"/>
                <w:szCs w:val="20"/>
                <w:lang w:val="uk-UA"/>
              </w:rPr>
              <w:t xml:space="preserve"> </w:t>
            </w:r>
            <w:r>
              <w:rPr>
                <w:rFonts w:ascii="Times New Roman" w:hAnsi="Times New Roman" w:cs="Times New Roman"/>
                <w:sz w:val="20"/>
                <w:szCs w:val="20"/>
                <w:lang w:val="uk-UA"/>
              </w:rPr>
              <w:t>с</w:t>
            </w:r>
            <w:r w:rsidRPr="00E81F6C">
              <w:rPr>
                <w:rFonts w:ascii="Times New Roman" w:hAnsi="Times New Roman" w:cs="Times New Roman"/>
                <w:sz w:val="20"/>
                <w:szCs w:val="20"/>
                <w:lang w:val="uk-UA"/>
              </w:rPr>
              <w:t xml:space="preserve">истема висування шухляд </w:t>
            </w:r>
            <w:proofErr w:type="spellStart"/>
            <w:r w:rsidRPr="00E81F6C">
              <w:rPr>
                <w:rFonts w:ascii="Times New Roman" w:hAnsi="Times New Roman" w:cs="Times New Roman"/>
                <w:sz w:val="20"/>
                <w:szCs w:val="20"/>
                <w:lang w:val="uk-UA"/>
              </w:rPr>
              <w:t>підсиленна</w:t>
            </w:r>
            <w:proofErr w:type="spellEnd"/>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металева</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Матеріал полиць:</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ДСП</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Колір каркаса: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дуб </w:t>
            </w:r>
            <w:proofErr w:type="spellStart"/>
            <w:r w:rsidRPr="0057698F">
              <w:rPr>
                <w:rFonts w:ascii="Times New Roman" w:hAnsi="Times New Roman" w:cs="Times New Roman"/>
                <w:sz w:val="20"/>
                <w:szCs w:val="20"/>
                <w:lang w:val="uk-UA"/>
              </w:rPr>
              <w:t>сонома</w:t>
            </w:r>
            <w:proofErr w:type="spellEnd"/>
            <w:r w:rsidRPr="0057698F">
              <w:rPr>
                <w:rFonts w:ascii="Times New Roman" w:hAnsi="Times New Roman" w:cs="Times New Roman"/>
                <w:sz w:val="20"/>
                <w:szCs w:val="20"/>
                <w:lang w:val="uk-UA"/>
              </w:rPr>
              <w:t>. Колір фасаду:</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білий. Матеріал каркаса</w:t>
            </w:r>
            <w:r>
              <w:rPr>
                <w:rFonts w:ascii="Times New Roman" w:hAnsi="Times New Roman" w:cs="Times New Roman"/>
                <w:sz w:val="20"/>
                <w:szCs w:val="20"/>
                <w:lang w:val="uk-UA"/>
              </w:rPr>
              <w:t xml:space="preserve"> і каркасу</w:t>
            </w:r>
            <w:r w:rsidRPr="0057698F">
              <w:rPr>
                <w:rFonts w:ascii="Times New Roman" w:hAnsi="Times New Roman" w:cs="Times New Roman"/>
                <w:sz w:val="20"/>
                <w:szCs w:val="20"/>
                <w:lang w:val="uk-UA"/>
              </w:rPr>
              <w:t>:</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ЛДСП</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Оснащення:</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з коліщатками</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Розмір Ширина: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400 мм Висота: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716 мм Глибина: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510 мм. Колір білий/дуб </w:t>
            </w:r>
            <w:proofErr w:type="spellStart"/>
            <w:r w:rsidRPr="0057698F">
              <w:rPr>
                <w:rFonts w:ascii="Times New Roman" w:hAnsi="Times New Roman" w:cs="Times New Roman"/>
                <w:sz w:val="20"/>
                <w:szCs w:val="20"/>
                <w:lang w:val="uk-UA"/>
              </w:rPr>
              <w:t>сонома</w:t>
            </w:r>
            <w:proofErr w:type="spellEnd"/>
            <w:r w:rsidRPr="0057698F">
              <w:rPr>
                <w:rFonts w:ascii="Times New Roman" w:hAnsi="Times New Roman" w:cs="Times New Roman"/>
                <w:sz w:val="20"/>
                <w:szCs w:val="20"/>
                <w:lang w:val="uk-UA"/>
              </w:rPr>
              <w:t>.</w:t>
            </w:r>
          </w:p>
        </w:tc>
        <w:tc>
          <w:tcPr>
            <w:tcW w:w="3545" w:type="dxa"/>
            <w:gridSpan w:val="2"/>
            <w:tcBorders>
              <w:right w:val="single" w:sz="4" w:space="0" w:color="auto"/>
            </w:tcBorders>
            <w:shd w:val="clear" w:color="auto" w:fill="auto"/>
            <w:tcMar>
              <w:top w:w="100" w:type="dxa"/>
              <w:left w:w="100" w:type="dxa"/>
              <w:bottom w:w="100" w:type="dxa"/>
              <w:right w:w="100" w:type="dxa"/>
            </w:tcMar>
          </w:tcPr>
          <w:p w14:paraId="78E02A76"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52D8BE9A" wp14:editId="6014F595">
                  <wp:extent cx="1828800" cy="228771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6680" cy="2297570"/>
                          </a:xfrm>
                          <a:prstGeom prst="rect">
                            <a:avLst/>
                          </a:prstGeom>
                        </pic:spPr>
                      </pic:pic>
                    </a:graphicData>
                  </a:graphic>
                </wp:inline>
              </w:drawing>
            </w:r>
            <w:r w:rsidRPr="00E81F6C">
              <w:rPr>
                <w:rFonts w:ascii="Times New Roman" w:hAnsi="Times New Roman" w:cs="Times New Roman"/>
                <w:sz w:val="20"/>
                <w:szCs w:val="20"/>
                <w:lang w:val="uk-UA"/>
              </w:rPr>
              <w:t>.</w:t>
            </w:r>
          </w:p>
        </w:tc>
        <w:tc>
          <w:tcPr>
            <w:tcW w:w="1136" w:type="dxa"/>
            <w:vMerge/>
            <w:tcBorders>
              <w:left w:val="single" w:sz="4" w:space="0" w:color="auto"/>
              <w:bottom w:val="single" w:sz="4" w:space="0" w:color="auto"/>
            </w:tcBorders>
            <w:shd w:val="clear" w:color="auto" w:fill="auto"/>
          </w:tcPr>
          <w:p w14:paraId="4AC9DF3C"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4C74583C" w14:textId="77777777" w:rsidTr="001F4302">
        <w:tc>
          <w:tcPr>
            <w:tcW w:w="566" w:type="dxa"/>
            <w:shd w:val="clear" w:color="auto" w:fill="auto"/>
            <w:tcMar>
              <w:top w:w="100" w:type="dxa"/>
              <w:left w:w="100" w:type="dxa"/>
              <w:bottom w:w="100" w:type="dxa"/>
              <w:right w:w="100" w:type="dxa"/>
            </w:tcMar>
          </w:tcPr>
          <w:p w14:paraId="56578BE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2.5</w:t>
            </w:r>
          </w:p>
        </w:tc>
        <w:tc>
          <w:tcPr>
            <w:tcW w:w="1274" w:type="dxa"/>
            <w:shd w:val="clear" w:color="auto" w:fill="auto"/>
            <w:tcMar>
              <w:top w:w="100" w:type="dxa"/>
              <w:left w:w="100" w:type="dxa"/>
              <w:bottom w:w="100" w:type="dxa"/>
              <w:right w:w="100" w:type="dxa"/>
            </w:tcMar>
          </w:tcPr>
          <w:p w14:paraId="779EDA95"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Стіл</w:t>
            </w:r>
          </w:p>
          <w:p w14:paraId="243472C7" w14:textId="77777777" w:rsidR="008C74E2" w:rsidRPr="004E748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4E748B">
              <w:rPr>
                <w:rFonts w:ascii="Times New Roman" w:hAnsi="Times New Roman" w:cs="Times New Roman"/>
                <w:sz w:val="16"/>
                <w:szCs w:val="16"/>
                <w:lang w:val="uk-UA"/>
              </w:rPr>
              <w:t>760х1400х600</w:t>
            </w:r>
          </w:p>
          <w:p w14:paraId="0B23FE75"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7EE590E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Mar>
              <w:top w:w="100" w:type="dxa"/>
              <w:left w:w="100" w:type="dxa"/>
              <w:bottom w:w="100" w:type="dxa"/>
              <w:right w:w="100" w:type="dxa"/>
            </w:tcMar>
          </w:tcPr>
          <w:p w14:paraId="47F4521F"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02FF3A4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2268" w:type="dxa"/>
            <w:shd w:val="clear" w:color="auto" w:fill="auto"/>
            <w:tcMar>
              <w:top w:w="100" w:type="dxa"/>
              <w:left w:w="100" w:type="dxa"/>
              <w:bottom w:w="100" w:type="dxa"/>
              <w:right w:w="100" w:type="dxa"/>
            </w:tcMar>
          </w:tcPr>
          <w:p w14:paraId="146B15BA"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821921">
              <w:rPr>
                <w:rFonts w:ascii="Times New Roman" w:hAnsi="Times New Roman" w:cs="Times New Roman"/>
                <w:sz w:val="20"/>
                <w:szCs w:val="20"/>
                <w:lang w:val="uk-UA"/>
              </w:rPr>
              <w:t>Матеріал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ДСП Тип столу:</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прямий Матеріал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w:t>
            </w:r>
            <w:r>
              <w:rPr>
                <w:rFonts w:ascii="Times New Roman" w:hAnsi="Times New Roman" w:cs="Times New Roman"/>
                <w:sz w:val="20"/>
                <w:szCs w:val="20"/>
                <w:lang w:val="uk-UA"/>
              </w:rPr>
              <w:t>Л</w:t>
            </w:r>
            <w:r w:rsidRPr="00821921">
              <w:rPr>
                <w:rFonts w:ascii="Times New Roman" w:hAnsi="Times New Roman" w:cs="Times New Roman"/>
                <w:sz w:val="20"/>
                <w:szCs w:val="20"/>
                <w:lang w:val="uk-UA"/>
              </w:rPr>
              <w:t>ДСП Колір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Колір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Розмір Висота: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760 мм Ширина: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1400 мм Глибина: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600 мм Товщина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16 мм. </w:t>
            </w:r>
            <w:r w:rsidRPr="00E81F6C">
              <w:rPr>
                <w:rFonts w:ascii="Times New Roman" w:hAnsi="Times New Roman" w:cs="Times New Roman"/>
                <w:sz w:val="20"/>
                <w:szCs w:val="20"/>
                <w:lang w:val="uk-UA"/>
              </w:rPr>
              <w:t>Крайка АВС 1 мм</w:t>
            </w:r>
            <w:r>
              <w:rPr>
                <w:rFonts w:ascii="Times New Roman" w:hAnsi="Times New Roman" w:cs="Times New Roman"/>
                <w:sz w:val="20"/>
                <w:szCs w:val="20"/>
                <w:lang w:val="uk-UA"/>
              </w:rPr>
              <w:t>.</w:t>
            </w:r>
            <w:r w:rsidRPr="00E81F6C">
              <w:rPr>
                <w:rFonts w:ascii="Times New Roman" w:hAnsi="Times New Roman" w:cs="Times New Roman"/>
                <w:sz w:val="20"/>
                <w:szCs w:val="20"/>
                <w:lang w:val="uk-UA"/>
              </w:rPr>
              <w:t xml:space="preserve"> </w:t>
            </w:r>
          </w:p>
        </w:tc>
        <w:tc>
          <w:tcPr>
            <w:tcW w:w="3545" w:type="dxa"/>
            <w:gridSpan w:val="2"/>
            <w:tcBorders>
              <w:right w:val="single" w:sz="4" w:space="0" w:color="auto"/>
            </w:tcBorders>
            <w:shd w:val="clear" w:color="auto" w:fill="auto"/>
            <w:tcMar>
              <w:top w:w="100" w:type="dxa"/>
              <w:left w:w="100" w:type="dxa"/>
              <w:bottom w:w="100" w:type="dxa"/>
              <w:right w:w="100" w:type="dxa"/>
            </w:tcMar>
          </w:tcPr>
          <w:p w14:paraId="6B2D3DF0"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w:t>
            </w:r>
            <w:r>
              <w:rPr>
                <w:noProof/>
              </w:rPr>
              <w:t xml:space="preserve"> </w:t>
            </w:r>
            <w:r>
              <w:rPr>
                <w:noProof/>
              </w:rPr>
              <w:drawing>
                <wp:inline distT="0" distB="0" distL="0" distR="0" wp14:anchorId="1F1E3497" wp14:editId="64D44810">
                  <wp:extent cx="2037715" cy="152922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9493" cy="1560573"/>
                          </a:xfrm>
                          <a:prstGeom prst="rect">
                            <a:avLst/>
                          </a:prstGeom>
                        </pic:spPr>
                      </pic:pic>
                    </a:graphicData>
                  </a:graphic>
                </wp:inline>
              </w:drawing>
            </w:r>
          </w:p>
        </w:tc>
        <w:tc>
          <w:tcPr>
            <w:tcW w:w="1136" w:type="dxa"/>
            <w:tcBorders>
              <w:left w:val="single" w:sz="4" w:space="0" w:color="auto"/>
            </w:tcBorders>
            <w:shd w:val="clear" w:color="auto" w:fill="auto"/>
          </w:tcPr>
          <w:p w14:paraId="41AE07F7"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C457E0" w14:paraId="201302A4" w14:textId="77777777" w:rsidTr="001F4302">
        <w:tc>
          <w:tcPr>
            <w:tcW w:w="566" w:type="dxa"/>
            <w:shd w:val="clear" w:color="auto" w:fill="auto"/>
            <w:tcMar>
              <w:top w:w="100" w:type="dxa"/>
              <w:left w:w="100" w:type="dxa"/>
              <w:bottom w:w="100" w:type="dxa"/>
              <w:right w:w="100" w:type="dxa"/>
            </w:tcMar>
          </w:tcPr>
          <w:p w14:paraId="2669D6E8"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8221" w:type="dxa"/>
            <w:gridSpan w:val="6"/>
            <w:tcBorders>
              <w:right w:val="single" w:sz="4" w:space="0" w:color="auto"/>
            </w:tcBorders>
            <w:shd w:val="clear" w:color="auto" w:fill="BFBFBF" w:themeFill="background1" w:themeFillShade="BF"/>
            <w:tcMar>
              <w:top w:w="100" w:type="dxa"/>
              <w:left w:w="100" w:type="dxa"/>
              <w:bottom w:w="100" w:type="dxa"/>
              <w:right w:w="100" w:type="dxa"/>
            </w:tcMar>
          </w:tcPr>
          <w:p w14:paraId="45664558" w14:textId="77777777" w:rsidR="008C74E2"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Комплект модульних лабораторних меблів </w:t>
            </w:r>
          </w:p>
          <w:p w14:paraId="7F7F0A3F" w14:textId="77777777" w:rsidR="008C74E2" w:rsidRPr="001174AB"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для сектору обліку генетичних ознак людини</w:t>
            </w:r>
          </w:p>
        </w:tc>
        <w:tc>
          <w:tcPr>
            <w:tcW w:w="1136" w:type="dxa"/>
            <w:tcBorders>
              <w:left w:val="single" w:sz="4" w:space="0" w:color="auto"/>
            </w:tcBorders>
            <w:shd w:val="clear" w:color="auto" w:fill="auto"/>
          </w:tcPr>
          <w:p w14:paraId="47B90574" w14:textId="77777777" w:rsidR="008C74E2" w:rsidRPr="001174A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
                <w:bCs/>
                <w:sz w:val="20"/>
                <w:szCs w:val="20"/>
                <w:lang w:val="uk-UA"/>
              </w:rPr>
            </w:pPr>
          </w:p>
        </w:tc>
      </w:tr>
      <w:tr w:rsidR="008C74E2" w:rsidRPr="00C457E0" w14:paraId="00AD79A2" w14:textId="77777777" w:rsidTr="001F4302">
        <w:tc>
          <w:tcPr>
            <w:tcW w:w="566" w:type="dxa"/>
            <w:shd w:val="clear" w:color="auto" w:fill="auto"/>
            <w:tcMar>
              <w:top w:w="100" w:type="dxa"/>
              <w:left w:w="100" w:type="dxa"/>
              <w:bottom w:w="100" w:type="dxa"/>
              <w:right w:w="100" w:type="dxa"/>
            </w:tcMar>
          </w:tcPr>
          <w:p w14:paraId="14591CB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w:t>
            </w:r>
            <w:r w:rsidRPr="00E81F6C">
              <w:rPr>
                <w:rFonts w:ascii="Times New Roman" w:hAnsi="Times New Roman" w:cs="Times New Roman"/>
                <w:sz w:val="20"/>
                <w:szCs w:val="20"/>
                <w:lang w:val="uk-UA"/>
              </w:rPr>
              <w:t>1</w:t>
            </w:r>
          </w:p>
        </w:tc>
        <w:tc>
          <w:tcPr>
            <w:tcW w:w="1274" w:type="dxa"/>
            <w:shd w:val="clear" w:color="auto" w:fill="auto"/>
            <w:tcMar>
              <w:top w:w="100" w:type="dxa"/>
              <w:left w:w="100" w:type="dxa"/>
              <w:bottom w:w="100" w:type="dxa"/>
              <w:right w:w="100" w:type="dxa"/>
            </w:tcMar>
          </w:tcPr>
          <w:p w14:paraId="39AEF80A"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Шафа</w:t>
            </w:r>
            <w:r>
              <w:rPr>
                <w:rFonts w:ascii="Times New Roman" w:hAnsi="Times New Roman" w:cs="Times New Roman"/>
                <w:sz w:val="20"/>
                <w:szCs w:val="20"/>
                <w:lang w:val="uk-UA"/>
              </w:rPr>
              <w:t xml:space="preserve"> </w:t>
            </w:r>
            <w:r w:rsidRPr="00EE33F4">
              <w:rPr>
                <w:rFonts w:ascii="Times New Roman" w:hAnsi="Times New Roman" w:cs="Times New Roman"/>
                <w:sz w:val="16"/>
                <w:szCs w:val="16"/>
                <w:lang w:val="uk-UA"/>
              </w:rPr>
              <w:t>600х370х1900</w:t>
            </w:r>
          </w:p>
        </w:tc>
        <w:tc>
          <w:tcPr>
            <w:tcW w:w="567" w:type="dxa"/>
            <w:tcMar>
              <w:top w:w="100" w:type="dxa"/>
              <w:left w:w="100" w:type="dxa"/>
              <w:bottom w:w="100" w:type="dxa"/>
              <w:right w:w="100" w:type="dxa"/>
            </w:tcMar>
          </w:tcPr>
          <w:p w14:paraId="086E588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0C46CBB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shd w:val="clear" w:color="auto" w:fill="auto"/>
            <w:tcMar>
              <w:top w:w="100" w:type="dxa"/>
              <w:left w:w="100" w:type="dxa"/>
              <w:bottom w:w="100" w:type="dxa"/>
              <w:right w:w="100" w:type="dxa"/>
            </w:tcMar>
          </w:tcPr>
          <w:p w14:paraId="13013C4A" w14:textId="77777777" w:rsidR="008C74E2" w:rsidRPr="000B2BE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600*370*1900</w:t>
            </w:r>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З</w:t>
            </w:r>
            <w:r>
              <w:rPr>
                <w:rFonts w:ascii="Times New Roman" w:hAnsi="Times New Roman" w:cs="Times New Roman"/>
                <w:sz w:val="20"/>
                <w:szCs w:val="20"/>
                <w:lang w:val="uk-UA"/>
              </w:rPr>
              <w:t xml:space="preserve"> 2</w:t>
            </w:r>
            <w:r w:rsidRPr="00E81F6C">
              <w:rPr>
                <w:rFonts w:ascii="Times New Roman" w:hAnsi="Times New Roman" w:cs="Times New Roman"/>
                <w:sz w:val="20"/>
                <w:szCs w:val="20"/>
                <w:lang w:val="uk-UA"/>
              </w:rPr>
              <w:t xml:space="preserve"> дверцятами,</w:t>
            </w:r>
            <w:r>
              <w:rPr>
                <w:rFonts w:ascii="Times New Roman" w:hAnsi="Times New Roman" w:cs="Times New Roman"/>
                <w:sz w:val="20"/>
                <w:szCs w:val="20"/>
                <w:lang w:val="uk-UA"/>
              </w:rPr>
              <w:t xml:space="preserve"> 1 полицею,</w:t>
            </w:r>
            <w:r w:rsidRPr="00E81F6C">
              <w:rPr>
                <w:rFonts w:ascii="Times New Roman" w:hAnsi="Times New Roman" w:cs="Times New Roman"/>
                <w:sz w:val="20"/>
                <w:szCs w:val="20"/>
                <w:lang w:val="uk-UA"/>
              </w:rPr>
              <w:t xml:space="preserve"> та трубою для одягу.</w:t>
            </w:r>
            <w:r>
              <w:rPr>
                <w:rFonts w:ascii="Times New Roman" w:hAnsi="Times New Roman" w:cs="Times New Roman"/>
                <w:sz w:val="20"/>
                <w:szCs w:val="20"/>
                <w:lang w:val="uk-UA"/>
              </w:rPr>
              <w:t xml:space="preserve"> Механізм відкривання підсилений.</w:t>
            </w:r>
            <w:r w:rsidRPr="00E81F6C">
              <w:rPr>
                <w:rFonts w:ascii="Times New Roman" w:hAnsi="Times New Roman" w:cs="Times New Roman"/>
                <w:sz w:val="20"/>
                <w:szCs w:val="20"/>
                <w:lang w:val="uk-UA"/>
              </w:rPr>
              <w:t xml:space="preserve"> Матеріал виготовлення ламінована ДСП</w:t>
            </w:r>
            <w:r>
              <w:rPr>
                <w:rFonts w:ascii="Times New Roman" w:hAnsi="Times New Roman" w:cs="Times New Roman"/>
                <w:sz w:val="20"/>
                <w:szCs w:val="20"/>
                <w:lang w:val="uk-UA"/>
              </w:rPr>
              <w:t>-16мм</w:t>
            </w:r>
            <w:r w:rsidRPr="00E81F6C">
              <w:rPr>
                <w:rFonts w:ascii="Times New Roman" w:hAnsi="Times New Roman" w:cs="Times New Roman"/>
                <w:sz w:val="20"/>
                <w:szCs w:val="20"/>
                <w:lang w:val="uk-UA"/>
              </w:rPr>
              <w:t xml:space="preserve">. </w:t>
            </w:r>
            <w:r w:rsidRPr="000025F6">
              <w:rPr>
                <w:rFonts w:ascii="Times New Roman" w:hAnsi="Times New Roman" w:cs="Times New Roman"/>
                <w:b/>
                <w:sz w:val="20"/>
                <w:szCs w:val="20"/>
                <w:lang w:val="uk-UA"/>
              </w:rPr>
              <w:t xml:space="preserve">Колір білий/дуб </w:t>
            </w:r>
            <w:proofErr w:type="spellStart"/>
            <w:r w:rsidRPr="000025F6">
              <w:rPr>
                <w:rFonts w:ascii="Times New Roman" w:hAnsi="Times New Roman" w:cs="Times New Roman"/>
                <w:b/>
                <w:sz w:val="20"/>
                <w:szCs w:val="20"/>
                <w:lang w:val="uk-UA"/>
              </w:rPr>
              <w:t>сонома</w:t>
            </w:r>
            <w:proofErr w:type="spellEnd"/>
            <w:r w:rsidRPr="000025F6">
              <w:rPr>
                <w:rFonts w:ascii="Times New Roman" w:hAnsi="Times New Roman" w:cs="Times New Roman"/>
                <w:b/>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Крайка АВС 1 мм.</w:t>
            </w:r>
          </w:p>
          <w:p w14:paraId="3172A772"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right w:val="single" w:sz="4" w:space="0" w:color="auto"/>
            </w:tcBorders>
            <w:shd w:val="clear" w:color="auto" w:fill="auto"/>
            <w:tcMar>
              <w:top w:w="100" w:type="dxa"/>
              <w:left w:w="100" w:type="dxa"/>
              <w:bottom w:w="100" w:type="dxa"/>
              <w:right w:w="100" w:type="dxa"/>
            </w:tcMar>
          </w:tcPr>
          <w:p w14:paraId="168E7B9C"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3EDD8B65" wp14:editId="543965A7">
                  <wp:extent cx="801453" cy="1714500"/>
                  <wp:effectExtent l="0" t="0" r="0" b="0"/>
                  <wp:docPr id="7" name="Рисунок 7" descr="C:\Users\User\Desktop\324288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3242882_1.jpeg"/>
                          <pic:cNvPicPr>
                            <a:picLocks noChangeAspect="1" noChangeArrowheads="1"/>
                          </pic:cNvPicPr>
                        </pic:nvPicPr>
                        <pic:blipFill>
                          <a:blip r:embed="rId7"/>
                          <a:srcRect/>
                          <a:stretch>
                            <a:fillRect/>
                          </a:stretch>
                        </pic:blipFill>
                        <pic:spPr bwMode="auto">
                          <a:xfrm>
                            <a:off x="0" y="0"/>
                            <a:ext cx="828650" cy="1772681"/>
                          </a:xfrm>
                          <a:prstGeom prst="rect">
                            <a:avLst/>
                          </a:prstGeom>
                          <a:noFill/>
                          <a:ln w="9525">
                            <a:noFill/>
                            <a:miter lim="800000"/>
                            <a:headEnd/>
                            <a:tailEnd/>
                          </a:ln>
                        </pic:spPr>
                      </pic:pic>
                    </a:graphicData>
                  </a:graphic>
                </wp:inline>
              </w:drawing>
            </w:r>
            <w:r w:rsidRPr="00E81F6C">
              <w:rPr>
                <w:rFonts w:ascii="Times New Roman" w:hAnsi="Times New Roman" w:cs="Times New Roman"/>
                <w:sz w:val="20"/>
                <w:szCs w:val="20"/>
                <w:lang w:val="uk-UA"/>
              </w:rPr>
              <w:t>.</w:t>
            </w:r>
          </w:p>
        </w:tc>
        <w:tc>
          <w:tcPr>
            <w:tcW w:w="1136" w:type="dxa"/>
            <w:vMerge w:val="restart"/>
            <w:tcBorders>
              <w:top w:val="single" w:sz="4" w:space="0" w:color="auto"/>
              <w:left w:val="single" w:sz="4" w:space="0" w:color="auto"/>
            </w:tcBorders>
            <w:shd w:val="clear" w:color="auto" w:fill="auto"/>
          </w:tcPr>
          <w:p w14:paraId="7328D62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r>
      <w:tr w:rsidR="008C74E2" w:rsidRPr="00C56802" w14:paraId="0B3A4281" w14:textId="77777777" w:rsidTr="001F4302">
        <w:tc>
          <w:tcPr>
            <w:tcW w:w="566" w:type="dxa"/>
            <w:shd w:val="clear" w:color="auto" w:fill="auto"/>
            <w:tcMar>
              <w:top w:w="100" w:type="dxa"/>
              <w:left w:w="100" w:type="dxa"/>
              <w:bottom w:w="100" w:type="dxa"/>
              <w:right w:w="100" w:type="dxa"/>
            </w:tcMar>
          </w:tcPr>
          <w:p w14:paraId="1A1FE3F1"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3.2</w:t>
            </w:r>
          </w:p>
        </w:tc>
        <w:tc>
          <w:tcPr>
            <w:tcW w:w="1274" w:type="dxa"/>
            <w:shd w:val="clear" w:color="auto" w:fill="auto"/>
            <w:tcMar>
              <w:top w:w="100" w:type="dxa"/>
              <w:left w:w="100" w:type="dxa"/>
              <w:bottom w:w="100" w:type="dxa"/>
              <w:right w:w="100" w:type="dxa"/>
            </w:tcMar>
          </w:tcPr>
          <w:p w14:paraId="54784ED8"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Шафа </w:t>
            </w:r>
            <w:r w:rsidRPr="00EE33F4">
              <w:rPr>
                <w:rFonts w:ascii="Times New Roman" w:hAnsi="Times New Roman" w:cs="Times New Roman"/>
                <w:sz w:val="16"/>
                <w:szCs w:val="16"/>
                <w:lang w:val="uk-UA"/>
              </w:rPr>
              <w:t>700х370х1900</w:t>
            </w:r>
          </w:p>
        </w:tc>
        <w:tc>
          <w:tcPr>
            <w:tcW w:w="567" w:type="dxa"/>
            <w:tcMar>
              <w:top w:w="100" w:type="dxa"/>
              <w:left w:w="100" w:type="dxa"/>
              <w:bottom w:w="100" w:type="dxa"/>
              <w:right w:w="100" w:type="dxa"/>
            </w:tcMar>
          </w:tcPr>
          <w:p w14:paraId="2675A5F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shd w:val="clear" w:color="auto" w:fill="auto"/>
            <w:tcMar>
              <w:top w:w="100" w:type="dxa"/>
              <w:left w:w="100" w:type="dxa"/>
              <w:bottom w:w="100" w:type="dxa"/>
              <w:right w:w="100" w:type="dxa"/>
            </w:tcMar>
          </w:tcPr>
          <w:p w14:paraId="0A6C259C"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268" w:type="dxa"/>
            <w:shd w:val="clear" w:color="auto" w:fill="auto"/>
            <w:tcMar>
              <w:top w:w="100" w:type="dxa"/>
              <w:left w:w="100" w:type="dxa"/>
              <w:bottom w:w="100" w:type="dxa"/>
              <w:right w:w="100" w:type="dxa"/>
            </w:tcMar>
          </w:tcPr>
          <w:p w14:paraId="71EB8C57"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700*370*1900</w:t>
            </w:r>
            <w:r w:rsidRPr="00E81F6C">
              <w:rPr>
                <w:rFonts w:ascii="Times New Roman" w:hAnsi="Times New Roman" w:cs="Times New Roman"/>
                <w:sz w:val="20"/>
                <w:szCs w:val="20"/>
                <w:lang w:val="uk-UA"/>
              </w:rPr>
              <w:t>.</w:t>
            </w:r>
          </w:p>
          <w:p w14:paraId="7473C80F"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Нижня</w:t>
            </w:r>
            <w:r>
              <w:rPr>
                <w:rFonts w:ascii="Times New Roman" w:hAnsi="Times New Roman" w:cs="Times New Roman"/>
                <w:sz w:val="20"/>
                <w:szCs w:val="20"/>
                <w:lang w:val="uk-UA"/>
              </w:rPr>
              <w:t xml:space="preserve"> і верхня частини з дверцятами та </w:t>
            </w:r>
            <w:proofErr w:type="spellStart"/>
            <w:r>
              <w:rPr>
                <w:rFonts w:ascii="Times New Roman" w:hAnsi="Times New Roman" w:cs="Times New Roman"/>
                <w:sz w:val="20"/>
                <w:szCs w:val="20"/>
                <w:lang w:val="uk-UA"/>
              </w:rPr>
              <w:t>полицею,ніша</w:t>
            </w:r>
            <w:proofErr w:type="spellEnd"/>
            <w:r>
              <w:rPr>
                <w:rFonts w:ascii="Times New Roman" w:hAnsi="Times New Roman" w:cs="Times New Roman"/>
                <w:sz w:val="20"/>
                <w:szCs w:val="20"/>
                <w:lang w:val="uk-UA"/>
              </w:rPr>
              <w:t xml:space="preserve"> з вільним доступом. Механізм відкривання підсилений</w:t>
            </w:r>
          </w:p>
          <w:p w14:paraId="18CEDB5E"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tc>
        <w:tc>
          <w:tcPr>
            <w:tcW w:w="3545" w:type="dxa"/>
            <w:gridSpan w:val="2"/>
            <w:tcBorders>
              <w:right w:val="single" w:sz="4" w:space="0" w:color="auto"/>
            </w:tcBorders>
            <w:shd w:val="clear" w:color="auto" w:fill="auto"/>
            <w:tcMar>
              <w:top w:w="100" w:type="dxa"/>
              <w:left w:w="100" w:type="dxa"/>
              <w:bottom w:w="100" w:type="dxa"/>
              <w:right w:w="100" w:type="dxa"/>
            </w:tcMar>
          </w:tcPr>
          <w:p w14:paraId="52C258A0"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38FD87D8" wp14:editId="71512A94">
                  <wp:extent cx="1764030" cy="1764030"/>
                  <wp:effectExtent l="0" t="0" r="7620" b="7620"/>
                  <wp:docPr id="11" name="Рисунок 6" descr="C:\Users\User\Desktop\bc7b8b39-4dbd-440f-8dea-cc920987177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c7b8b39-4dbd-440f-8dea-cc920987177e.jpeg"/>
                          <pic:cNvPicPr>
                            <a:picLocks noChangeAspect="1" noChangeArrowheads="1"/>
                          </pic:cNvPicPr>
                        </pic:nvPicPr>
                        <pic:blipFill>
                          <a:blip r:embed="rId8"/>
                          <a:srcRect/>
                          <a:stretch>
                            <a:fillRect/>
                          </a:stretch>
                        </pic:blipFill>
                        <pic:spPr bwMode="auto">
                          <a:xfrm>
                            <a:off x="0" y="0"/>
                            <a:ext cx="1777578" cy="1777578"/>
                          </a:xfrm>
                          <a:prstGeom prst="rect">
                            <a:avLst/>
                          </a:prstGeom>
                          <a:noFill/>
                          <a:ln w="9525">
                            <a:noFill/>
                            <a:miter lim="800000"/>
                            <a:headEnd/>
                            <a:tailEnd/>
                          </a:ln>
                        </pic:spPr>
                      </pic:pic>
                    </a:graphicData>
                  </a:graphic>
                </wp:inline>
              </w:drawing>
            </w:r>
          </w:p>
        </w:tc>
        <w:tc>
          <w:tcPr>
            <w:tcW w:w="1136" w:type="dxa"/>
            <w:vMerge/>
            <w:tcBorders>
              <w:left w:val="single" w:sz="4" w:space="0" w:color="auto"/>
            </w:tcBorders>
            <w:shd w:val="clear" w:color="auto" w:fill="auto"/>
          </w:tcPr>
          <w:p w14:paraId="04CEC3CD"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AE290A" w14:paraId="33227BB5" w14:textId="77777777" w:rsidTr="002A1A8C">
        <w:trPr>
          <w:trHeight w:val="1723"/>
        </w:trPr>
        <w:tc>
          <w:tcPr>
            <w:tcW w:w="566" w:type="dxa"/>
            <w:tcBorders>
              <w:bottom w:val="single" w:sz="4" w:space="0" w:color="auto"/>
            </w:tcBorders>
            <w:shd w:val="clear" w:color="auto" w:fill="auto"/>
            <w:tcMar>
              <w:top w:w="100" w:type="dxa"/>
              <w:left w:w="100" w:type="dxa"/>
              <w:bottom w:w="100" w:type="dxa"/>
              <w:right w:w="100" w:type="dxa"/>
            </w:tcMar>
          </w:tcPr>
          <w:p w14:paraId="5515F6B9"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3.3</w:t>
            </w:r>
          </w:p>
          <w:p w14:paraId="46A70953"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111D812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33EFAFDF"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0D3AD289"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24AB810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1274" w:type="dxa"/>
            <w:tcBorders>
              <w:bottom w:val="single" w:sz="4" w:space="0" w:color="auto"/>
            </w:tcBorders>
            <w:shd w:val="clear" w:color="auto" w:fill="auto"/>
            <w:tcMar>
              <w:top w:w="100" w:type="dxa"/>
              <w:left w:w="100" w:type="dxa"/>
              <w:bottom w:w="100" w:type="dxa"/>
              <w:right w:w="100" w:type="dxa"/>
            </w:tcMar>
          </w:tcPr>
          <w:p w14:paraId="62829ACD"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Тумба </w:t>
            </w:r>
            <w:r w:rsidRPr="00EE33F4">
              <w:rPr>
                <w:rFonts w:ascii="Times New Roman" w:hAnsi="Times New Roman" w:cs="Times New Roman"/>
                <w:sz w:val="16"/>
                <w:szCs w:val="16"/>
                <w:lang w:val="uk-UA"/>
              </w:rPr>
              <w:t>600х370х750</w:t>
            </w:r>
          </w:p>
        </w:tc>
        <w:tc>
          <w:tcPr>
            <w:tcW w:w="567" w:type="dxa"/>
            <w:tcBorders>
              <w:bottom w:val="single" w:sz="4" w:space="0" w:color="auto"/>
            </w:tcBorders>
            <w:tcMar>
              <w:top w:w="100" w:type="dxa"/>
              <w:left w:w="100" w:type="dxa"/>
              <w:bottom w:w="100" w:type="dxa"/>
              <w:right w:w="100" w:type="dxa"/>
            </w:tcMar>
          </w:tcPr>
          <w:p w14:paraId="4779847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bottom w:val="single" w:sz="4" w:space="0" w:color="auto"/>
            </w:tcBorders>
            <w:shd w:val="clear" w:color="auto" w:fill="auto"/>
            <w:tcMar>
              <w:top w:w="100" w:type="dxa"/>
              <w:left w:w="100" w:type="dxa"/>
              <w:bottom w:w="100" w:type="dxa"/>
              <w:right w:w="100" w:type="dxa"/>
            </w:tcMar>
          </w:tcPr>
          <w:p w14:paraId="1BDB827A"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268" w:type="dxa"/>
            <w:tcBorders>
              <w:bottom w:val="single" w:sz="4" w:space="0" w:color="auto"/>
            </w:tcBorders>
            <w:shd w:val="clear" w:color="auto" w:fill="auto"/>
            <w:tcMar>
              <w:top w:w="100" w:type="dxa"/>
              <w:left w:w="100" w:type="dxa"/>
              <w:bottom w:w="100" w:type="dxa"/>
              <w:right w:w="100" w:type="dxa"/>
            </w:tcMar>
          </w:tcPr>
          <w:p w14:paraId="4F295378"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Розміри не менш 600*370</w:t>
            </w:r>
            <w:r w:rsidRPr="00E81F6C">
              <w:rPr>
                <w:rFonts w:ascii="Times New Roman" w:hAnsi="Times New Roman" w:cs="Times New Roman"/>
                <w:sz w:val="20"/>
                <w:szCs w:val="20"/>
                <w:lang w:val="uk-UA"/>
              </w:rPr>
              <w:t>*750.</w:t>
            </w:r>
          </w:p>
          <w:p w14:paraId="7F73F191" w14:textId="77777777" w:rsidR="008C74E2" w:rsidRPr="00E81F6C" w:rsidRDefault="008C74E2" w:rsidP="001F4302">
            <w:pPr>
              <w:pStyle w:val="13"/>
              <w:widowControl w:val="0"/>
              <w:spacing w:line="240" w:lineRule="auto"/>
              <w:rPr>
                <w:rFonts w:ascii="Times New Roman" w:hAnsi="Times New Roman" w:cs="Times New Roman"/>
                <w:sz w:val="20"/>
                <w:szCs w:val="20"/>
                <w:lang w:val="uk-UA"/>
              </w:rPr>
            </w:pPr>
            <w:r w:rsidRPr="00E81F6C">
              <w:rPr>
                <w:rFonts w:ascii="Times New Roman" w:hAnsi="Times New Roman" w:cs="Times New Roman"/>
                <w:sz w:val="20"/>
                <w:szCs w:val="20"/>
                <w:lang w:val="uk-UA"/>
              </w:rPr>
              <w:t xml:space="preserve">Матеріал виготовлення ламінована ДСП. </w:t>
            </w:r>
            <w:r w:rsidRPr="006A3094">
              <w:rPr>
                <w:rFonts w:ascii="Times New Roman" w:hAnsi="Times New Roman" w:cs="Times New Roman"/>
                <w:b/>
                <w:sz w:val="20"/>
                <w:szCs w:val="20"/>
                <w:lang w:val="uk-UA"/>
              </w:rPr>
              <w:t xml:space="preserve">Колір білий/дуб </w:t>
            </w:r>
            <w:proofErr w:type="spellStart"/>
            <w:r w:rsidRPr="006A3094">
              <w:rPr>
                <w:rFonts w:ascii="Times New Roman" w:hAnsi="Times New Roman" w:cs="Times New Roman"/>
                <w:b/>
                <w:sz w:val="20"/>
                <w:szCs w:val="20"/>
                <w:lang w:val="uk-UA"/>
              </w:rPr>
              <w:t>сонома</w:t>
            </w:r>
            <w:proofErr w:type="spellEnd"/>
            <w:r w:rsidRPr="006A3094">
              <w:rPr>
                <w:rFonts w:ascii="Times New Roman" w:hAnsi="Times New Roman" w:cs="Times New Roman"/>
                <w:b/>
                <w:sz w:val="20"/>
                <w:szCs w:val="20"/>
                <w:lang w:val="uk-UA"/>
              </w:rPr>
              <w:t>.</w:t>
            </w:r>
            <w:r w:rsidRPr="00E81F6C">
              <w:rPr>
                <w:rFonts w:ascii="Times New Roman" w:hAnsi="Times New Roman" w:cs="Times New Roman"/>
                <w:sz w:val="20"/>
                <w:szCs w:val="20"/>
                <w:lang w:val="uk-UA"/>
              </w:rPr>
              <w:t xml:space="preserve"> Крайка АВС 1 мм.</w:t>
            </w:r>
          </w:p>
          <w:p w14:paraId="1E0732C0"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p>
        </w:tc>
        <w:tc>
          <w:tcPr>
            <w:tcW w:w="3545" w:type="dxa"/>
            <w:gridSpan w:val="2"/>
            <w:tcBorders>
              <w:bottom w:val="single" w:sz="4" w:space="0" w:color="auto"/>
              <w:right w:val="single" w:sz="4" w:space="0" w:color="auto"/>
            </w:tcBorders>
            <w:shd w:val="clear" w:color="auto" w:fill="auto"/>
            <w:tcMar>
              <w:top w:w="100" w:type="dxa"/>
              <w:left w:w="100" w:type="dxa"/>
              <w:bottom w:w="100" w:type="dxa"/>
              <w:right w:w="100" w:type="dxa"/>
            </w:tcMar>
          </w:tcPr>
          <w:p w14:paraId="1532B8F5"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val="ru-RU"/>
              </w:rPr>
              <w:drawing>
                <wp:inline distT="0" distB="0" distL="0" distR="0" wp14:anchorId="51DB6A0C" wp14:editId="698038FB">
                  <wp:extent cx="1815069" cy="1257300"/>
                  <wp:effectExtent l="0" t="0" r="0" b="0"/>
                  <wp:docPr id="12" name="Рисунок 3" descr="C:\Users\User\Desktop\324283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242830_1.jpeg"/>
                          <pic:cNvPicPr>
                            <a:picLocks noChangeAspect="1" noChangeArrowheads="1"/>
                          </pic:cNvPicPr>
                        </pic:nvPicPr>
                        <pic:blipFill>
                          <a:blip r:embed="rId9"/>
                          <a:srcRect/>
                          <a:stretch>
                            <a:fillRect/>
                          </a:stretch>
                        </pic:blipFill>
                        <pic:spPr bwMode="auto">
                          <a:xfrm>
                            <a:off x="0" y="0"/>
                            <a:ext cx="1831148" cy="1268438"/>
                          </a:xfrm>
                          <a:prstGeom prst="rect">
                            <a:avLst/>
                          </a:prstGeom>
                          <a:noFill/>
                          <a:ln w="9525">
                            <a:noFill/>
                            <a:miter lim="800000"/>
                            <a:headEnd/>
                            <a:tailEnd/>
                          </a:ln>
                        </pic:spPr>
                      </pic:pic>
                    </a:graphicData>
                  </a:graphic>
                </wp:inline>
              </w:drawing>
            </w:r>
          </w:p>
        </w:tc>
        <w:tc>
          <w:tcPr>
            <w:tcW w:w="1136" w:type="dxa"/>
            <w:vMerge/>
            <w:tcBorders>
              <w:left w:val="single" w:sz="4" w:space="0" w:color="auto"/>
              <w:bottom w:val="single" w:sz="4" w:space="0" w:color="auto"/>
            </w:tcBorders>
            <w:shd w:val="clear" w:color="auto" w:fill="auto"/>
          </w:tcPr>
          <w:p w14:paraId="55EE543D"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4D5A0BBA" w14:textId="77777777" w:rsidTr="001F4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6" w:type="dxa"/>
            <w:tcBorders>
              <w:top w:val="single" w:sz="4" w:space="0" w:color="auto"/>
              <w:left w:val="single" w:sz="4" w:space="0" w:color="auto"/>
              <w:bottom w:val="single" w:sz="4" w:space="0" w:color="auto"/>
              <w:right w:val="single" w:sz="4" w:space="0" w:color="auto"/>
            </w:tcBorders>
          </w:tcPr>
          <w:p w14:paraId="4CF09689"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3C24D3">
              <w:rPr>
                <w:rFonts w:ascii="Times New Roman" w:hAnsi="Times New Roman" w:cs="Times New Roman"/>
                <w:sz w:val="20"/>
                <w:szCs w:val="20"/>
                <w:lang w:val="uk-UA"/>
              </w:rPr>
              <w:br w:type="page"/>
            </w:r>
            <w:r>
              <w:rPr>
                <w:rFonts w:ascii="Times New Roman" w:hAnsi="Times New Roman" w:cs="Times New Roman"/>
                <w:sz w:val="20"/>
                <w:szCs w:val="20"/>
                <w:lang w:val="uk-UA"/>
              </w:rPr>
              <w:t>3.4</w:t>
            </w:r>
          </w:p>
        </w:tc>
        <w:tc>
          <w:tcPr>
            <w:tcW w:w="1274" w:type="dxa"/>
            <w:tcBorders>
              <w:top w:val="single" w:sz="4" w:space="0" w:color="auto"/>
              <w:left w:val="single" w:sz="4" w:space="0" w:color="auto"/>
              <w:bottom w:val="single" w:sz="4" w:space="0" w:color="auto"/>
              <w:right w:val="single" w:sz="4" w:space="0" w:color="auto"/>
            </w:tcBorders>
          </w:tcPr>
          <w:p w14:paraId="44CBE00F"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Тумба мобільна</w:t>
            </w:r>
          </w:p>
          <w:p w14:paraId="5C5F7491" w14:textId="77777777" w:rsidR="008C74E2" w:rsidRPr="00B6625E"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B6625E">
              <w:rPr>
                <w:rFonts w:ascii="Times New Roman" w:hAnsi="Times New Roman" w:cs="Times New Roman"/>
                <w:sz w:val="16"/>
                <w:szCs w:val="16"/>
                <w:lang w:val="uk-UA"/>
              </w:rPr>
              <w:t>400х716х 510</w:t>
            </w:r>
          </w:p>
          <w:p w14:paraId="5507C5B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26385ADE"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5B02AD4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Borders>
              <w:top w:val="single" w:sz="4" w:space="0" w:color="auto"/>
              <w:left w:val="single" w:sz="4" w:space="0" w:color="auto"/>
              <w:bottom w:val="single" w:sz="4" w:space="0" w:color="auto"/>
              <w:right w:val="single" w:sz="4" w:space="0" w:color="auto"/>
            </w:tcBorders>
          </w:tcPr>
          <w:p w14:paraId="10BE19DE"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top w:val="single" w:sz="4" w:space="0" w:color="auto"/>
              <w:left w:val="single" w:sz="4" w:space="0" w:color="auto"/>
              <w:bottom w:val="single" w:sz="4" w:space="0" w:color="auto"/>
              <w:right w:val="single" w:sz="4" w:space="0" w:color="auto"/>
            </w:tcBorders>
          </w:tcPr>
          <w:p w14:paraId="67F31F68"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2268" w:type="dxa"/>
            <w:tcBorders>
              <w:top w:val="single" w:sz="4" w:space="0" w:color="auto"/>
              <w:left w:val="single" w:sz="4" w:space="0" w:color="auto"/>
              <w:bottom w:val="single" w:sz="4" w:space="0" w:color="auto"/>
              <w:right w:val="single" w:sz="4" w:space="0" w:color="auto"/>
            </w:tcBorders>
          </w:tcPr>
          <w:p w14:paraId="7508B6BD"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57698F">
              <w:rPr>
                <w:rFonts w:ascii="Times New Roman" w:hAnsi="Times New Roman" w:cs="Times New Roman"/>
                <w:sz w:val="20"/>
                <w:szCs w:val="20"/>
                <w:lang w:val="uk-UA"/>
              </w:rPr>
              <w:t>Тумба мобільна офісна</w:t>
            </w:r>
            <w:r>
              <w:rPr>
                <w:rFonts w:ascii="Times New Roman" w:hAnsi="Times New Roman" w:cs="Times New Roman"/>
                <w:sz w:val="20"/>
                <w:szCs w:val="20"/>
                <w:lang w:val="uk-UA"/>
              </w:rPr>
              <w:t xml:space="preserve"> з трьома шухлядами +</w:t>
            </w:r>
            <w:r w:rsidRPr="00E81F6C">
              <w:rPr>
                <w:rFonts w:ascii="Times New Roman" w:hAnsi="Times New Roman" w:cs="Times New Roman"/>
                <w:sz w:val="20"/>
                <w:szCs w:val="20"/>
                <w:lang w:val="uk-UA"/>
              </w:rPr>
              <w:t xml:space="preserve"> </w:t>
            </w:r>
            <w:r>
              <w:rPr>
                <w:rFonts w:ascii="Times New Roman" w:hAnsi="Times New Roman" w:cs="Times New Roman"/>
                <w:sz w:val="20"/>
                <w:szCs w:val="20"/>
                <w:lang w:val="uk-UA"/>
              </w:rPr>
              <w:t>с</w:t>
            </w:r>
            <w:r w:rsidRPr="00E81F6C">
              <w:rPr>
                <w:rFonts w:ascii="Times New Roman" w:hAnsi="Times New Roman" w:cs="Times New Roman"/>
                <w:sz w:val="20"/>
                <w:szCs w:val="20"/>
                <w:lang w:val="uk-UA"/>
              </w:rPr>
              <w:t xml:space="preserve">истема висування шухляд </w:t>
            </w:r>
            <w:proofErr w:type="spellStart"/>
            <w:r w:rsidRPr="00E81F6C">
              <w:rPr>
                <w:rFonts w:ascii="Times New Roman" w:hAnsi="Times New Roman" w:cs="Times New Roman"/>
                <w:sz w:val="20"/>
                <w:szCs w:val="20"/>
                <w:lang w:val="uk-UA"/>
              </w:rPr>
              <w:t>підсиленна</w:t>
            </w:r>
            <w:proofErr w:type="spellEnd"/>
            <w:r w:rsidRPr="00E81F6C">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E81F6C">
              <w:rPr>
                <w:rFonts w:ascii="Times New Roman" w:hAnsi="Times New Roman" w:cs="Times New Roman"/>
                <w:sz w:val="20"/>
                <w:szCs w:val="20"/>
                <w:lang w:val="uk-UA"/>
              </w:rPr>
              <w:t>металева</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Матеріал полиць:</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ДСП</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Колір каркаса: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дуб </w:t>
            </w:r>
            <w:proofErr w:type="spellStart"/>
            <w:r w:rsidRPr="0057698F">
              <w:rPr>
                <w:rFonts w:ascii="Times New Roman" w:hAnsi="Times New Roman" w:cs="Times New Roman"/>
                <w:sz w:val="20"/>
                <w:szCs w:val="20"/>
                <w:lang w:val="uk-UA"/>
              </w:rPr>
              <w:t>сонома</w:t>
            </w:r>
            <w:proofErr w:type="spellEnd"/>
            <w:r w:rsidRPr="0057698F">
              <w:rPr>
                <w:rFonts w:ascii="Times New Roman" w:hAnsi="Times New Roman" w:cs="Times New Roman"/>
                <w:sz w:val="20"/>
                <w:szCs w:val="20"/>
                <w:lang w:val="uk-UA"/>
              </w:rPr>
              <w:t>. Колір фасаду:</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білий. Матеріал каркаса</w:t>
            </w:r>
            <w:r>
              <w:rPr>
                <w:rFonts w:ascii="Times New Roman" w:hAnsi="Times New Roman" w:cs="Times New Roman"/>
                <w:sz w:val="20"/>
                <w:szCs w:val="20"/>
                <w:lang w:val="uk-UA"/>
              </w:rPr>
              <w:t xml:space="preserve"> і каркасу</w:t>
            </w:r>
            <w:r w:rsidRPr="0057698F">
              <w:rPr>
                <w:rFonts w:ascii="Times New Roman" w:hAnsi="Times New Roman" w:cs="Times New Roman"/>
                <w:sz w:val="20"/>
                <w:szCs w:val="20"/>
                <w:lang w:val="uk-UA"/>
              </w:rPr>
              <w:t>:</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ЛДСП</w:t>
            </w:r>
            <w:r>
              <w:rPr>
                <w:rFonts w:ascii="Times New Roman" w:hAnsi="Times New Roman" w:cs="Times New Roman"/>
                <w:sz w:val="20"/>
                <w:szCs w:val="20"/>
                <w:lang w:val="uk-UA"/>
              </w:rPr>
              <w:t xml:space="preserve">. </w:t>
            </w:r>
            <w:r w:rsidRPr="0057698F">
              <w:rPr>
                <w:rFonts w:ascii="Times New Roman" w:hAnsi="Times New Roman" w:cs="Times New Roman"/>
                <w:sz w:val="20"/>
                <w:szCs w:val="20"/>
                <w:lang w:val="uk-UA"/>
              </w:rPr>
              <w:t>Оснащення:</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з коліщатками</w:t>
            </w:r>
            <w:r>
              <w:rPr>
                <w:rFonts w:ascii="Times New Roman" w:hAnsi="Times New Roman" w:cs="Times New Roman"/>
                <w:sz w:val="20"/>
                <w:szCs w:val="20"/>
                <w:lang w:val="uk-UA"/>
              </w:rPr>
              <w:t>.</w:t>
            </w:r>
            <w:r w:rsidRPr="0057698F">
              <w:rPr>
                <w:rFonts w:ascii="Times New Roman" w:hAnsi="Times New Roman" w:cs="Times New Roman"/>
                <w:sz w:val="20"/>
                <w:szCs w:val="20"/>
                <w:lang w:val="uk-UA"/>
              </w:rPr>
              <w:t xml:space="preserve"> Розмір Ширина: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400 мм Висота: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716 мм Глибина:</w:t>
            </w:r>
            <w:r w:rsidRPr="0057698F">
              <w:rPr>
                <w:rFonts w:ascii="Times New Roman" w:hAnsi="Times New Roman" w:cs="Times New Roman"/>
                <w:sz w:val="20"/>
                <w:szCs w:val="20"/>
                <w:lang w:val="uk-UA"/>
              </w:rPr>
              <w:t> </w:t>
            </w:r>
            <w:r w:rsidRPr="0057698F">
              <w:rPr>
                <w:rFonts w:ascii="Times New Roman" w:hAnsi="Times New Roman" w:cs="Times New Roman"/>
                <w:sz w:val="20"/>
                <w:szCs w:val="20"/>
                <w:lang w:val="uk-UA"/>
              </w:rPr>
              <w:t xml:space="preserve"> 510 мм. Колір білий/дуб </w:t>
            </w:r>
            <w:proofErr w:type="spellStart"/>
            <w:r w:rsidRPr="0057698F">
              <w:rPr>
                <w:rFonts w:ascii="Times New Roman" w:hAnsi="Times New Roman" w:cs="Times New Roman"/>
                <w:sz w:val="20"/>
                <w:szCs w:val="20"/>
                <w:lang w:val="uk-UA"/>
              </w:rPr>
              <w:t>сонома</w:t>
            </w:r>
            <w:proofErr w:type="spellEnd"/>
            <w:r w:rsidRPr="0057698F">
              <w:rPr>
                <w:rFonts w:ascii="Times New Roman" w:hAnsi="Times New Roman" w:cs="Times New Roman"/>
                <w:sz w:val="20"/>
                <w:szCs w:val="20"/>
                <w:lang w:val="uk-UA"/>
              </w:rPr>
              <w:t>.</w:t>
            </w:r>
          </w:p>
        </w:tc>
        <w:tc>
          <w:tcPr>
            <w:tcW w:w="3545" w:type="dxa"/>
            <w:gridSpan w:val="2"/>
            <w:tcBorders>
              <w:top w:val="single" w:sz="4" w:space="0" w:color="auto"/>
              <w:left w:val="single" w:sz="4" w:space="0" w:color="auto"/>
              <w:bottom w:val="single" w:sz="4" w:space="0" w:color="auto"/>
              <w:right w:val="single" w:sz="4" w:space="0" w:color="auto"/>
            </w:tcBorders>
          </w:tcPr>
          <w:p w14:paraId="6A576852"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7716E13A" wp14:editId="43CB6B6D">
                  <wp:extent cx="1828800" cy="228771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6680" cy="2297570"/>
                          </a:xfrm>
                          <a:prstGeom prst="rect">
                            <a:avLst/>
                          </a:prstGeom>
                        </pic:spPr>
                      </pic:pic>
                    </a:graphicData>
                  </a:graphic>
                </wp:inline>
              </w:drawing>
            </w:r>
            <w:r w:rsidRPr="00E81F6C">
              <w:rPr>
                <w:rFonts w:ascii="Times New Roman" w:hAnsi="Times New Roman" w:cs="Times New Roman"/>
                <w:sz w:val="20"/>
                <w:szCs w:val="20"/>
                <w:lang w:val="uk-UA"/>
              </w:rPr>
              <w:t>.</w:t>
            </w:r>
          </w:p>
        </w:tc>
        <w:tc>
          <w:tcPr>
            <w:tcW w:w="1136" w:type="dxa"/>
            <w:vMerge w:val="restart"/>
            <w:tcBorders>
              <w:top w:val="single" w:sz="4" w:space="0" w:color="auto"/>
              <w:left w:val="single" w:sz="4" w:space="0" w:color="auto"/>
              <w:right w:val="single" w:sz="4" w:space="0" w:color="auto"/>
            </w:tcBorders>
          </w:tcPr>
          <w:p w14:paraId="3649EEC7"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0B2BEC" w14:paraId="61C042F8" w14:textId="77777777" w:rsidTr="001F4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6" w:type="dxa"/>
            <w:tcBorders>
              <w:top w:val="single" w:sz="4" w:space="0" w:color="auto"/>
              <w:left w:val="single" w:sz="4" w:space="0" w:color="auto"/>
              <w:bottom w:val="single" w:sz="4" w:space="0" w:color="auto"/>
              <w:right w:val="single" w:sz="4" w:space="0" w:color="auto"/>
            </w:tcBorders>
          </w:tcPr>
          <w:p w14:paraId="1280CAB2"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c>
          <w:tcPr>
            <w:tcW w:w="1274" w:type="dxa"/>
            <w:tcBorders>
              <w:top w:val="single" w:sz="4" w:space="0" w:color="auto"/>
              <w:left w:val="single" w:sz="4" w:space="0" w:color="auto"/>
              <w:bottom w:val="single" w:sz="4" w:space="0" w:color="auto"/>
              <w:right w:val="single" w:sz="4" w:space="0" w:color="auto"/>
            </w:tcBorders>
          </w:tcPr>
          <w:p w14:paraId="71ECC64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Стіл</w:t>
            </w:r>
          </w:p>
          <w:p w14:paraId="237EC9A4" w14:textId="77777777" w:rsidR="008C74E2" w:rsidRPr="004E748B"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4E748B">
              <w:rPr>
                <w:rFonts w:ascii="Times New Roman" w:hAnsi="Times New Roman" w:cs="Times New Roman"/>
                <w:sz w:val="16"/>
                <w:szCs w:val="16"/>
                <w:lang w:val="uk-UA"/>
              </w:rPr>
              <w:t>760х1400х600</w:t>
            </w:r>
          </w:p>
          <w:p w14:paraId="520A4F33"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p w14:paraId="708D415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Borders>
              <w:top w:val="single" w:sz="4" w:space="0" w:color="auto"/>
              <w:left w:val="single" w:sz="4" w:space="0" w:color="auto"/>
              <w:bottom w:val="single" w:sz="4" w:space="0" w:color="auto"/>
              <w:right w:val="single" w:sz="4" w:space="0" w:color="auto"/>
            </w:tcBorders>
          </w:tcPr>
          <w:p w14:paraId="760FF945"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top w:val="single" w:sz="4" w:space="0" w:color="auto"/>
              <w:left w:val="single" w:sz="4" w:space="0" w:color="auto"/>
              <w:bottom w:val="single" w:sz="4" w:space="0" w:color="auto"/>
              <w:right w:val="single" w:sz="4" w:space="0" w:color="auto"/>
            </w:tcBorders>
          </w:tcPr>
          <w:p w14:paraId="5DDAD077"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2268" w:type="dxa"/>
            <w:tcBorders>
              <w:top w:val="single" w:sz="4" w:space="0" w:color="auto"/>
              <w:left w:val="single" w:sz="4" w:space="0" w:color="auto"/>
              <w:bottom w:val="single" w:sz="4" w:space="0" w:color="auto"/>
              <w:right w:val="single" w:sz="4" w:space="0" w:color="auto"/>
            </w:tcBorders>
          </w:tcPr>
          <w:p w14:paraId="2E7C3D93" w14:textId="77777777" w:rsidR="008C74E2" w:rsidRPr="00E81F6C" w:rsidRDefault="008C74E2" w:rsidP="001F4302">
            <w:pPr>
              <w:pStyle w:val="13"/>
              <w:widowControl w:val="0"/>
              <w:pBdr>
                <w:top w:val="nil"/>
                <w:left w:val="nil"/>
                <w:bottom w:val="nil"/>
                <w:right w:val="nil"/>
                <w:between w:val="nil"/>
              </w:pBdr>
              <w:spacing w:line="240" w:lineRule="auto"/>
              <w:rPr>
                <w:rFonts w:ascii="Times New Roman" w:hAnsi="Times New Roman" w:cs="Times New Roman"/>
                <w:sz w:val="20"/>
                <w:szCs w:val="20"/>
                <w:lang w:val="uk-UA"/>
              </w:rPr>
            </w:pPr>
            <w:r w:rsidRPr="00821921">
              <w:rPr>
                <w:rFonts w:ascii="Times New Roman" w:hAnsi="Times New Roman" w:cs="Times New Roman"/>
                <w:sz w:val="20"/>
                <w:szCs w:val="20"/>
                <w:lang w:val="uk-UA"/>
              </w:rPr>
              <w:t>Матеріал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ДСП Тип столу:</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прямий Матеріал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w:t>
            </w:r>
            <w:r>
              <w:rPr>
                <w:rFonts w:ascii="Times New Roman" w:hAnsi="Times New Roman" w:cs="Times New Roman"/>
                <w:sz w:val="20"/>
                <w:szCs w:val="20"/>
                <w:lang w:val="uk-UA"/>
              </w:rPr>
              <w:t>Л</w:t>
            </w:r>
            <w:r w:rsidRPr="00821921">
              <w:rPr>
                <w:rFonts w:ascii="Times New Roman" w:hAnsi="Times New Roman" w:cs="Times New Roman"/>
                <w:sz w:val="20"/>
                <w:szCs w:val="20"/>
                <w:lang w:val="uk-UA"/>
              </w:rPr>
              <w:t>ДСП Колір каркаса: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Колір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дуб </w:t>
            </w:r>
            <w:proofErr w:type="spellStart"/>
            <w:r w:rsidRPr="00821921">
              <w:rPr>
                <w:rFonts w:ascii="Times New Roman" w:hAnsi="Times New Roman" w:cs="Times New Roman"/>
                <w:sz w:val="20"/>
                <w:szCs w:val="20"/>
                <w:lang w:val="uk-UA"/>
              </w:rPr>
              <w:t>сонома</w:t>
            </w:r>
            <w:proofErr w:type="spellEnd"/>
            <w:r w:rsidRPr="00821921">
              <w:rPr>
                <w:rFonts w:ascii="Times New Roman" w:hAnsi="Times New Roman" w:cs="Times New Roman"/>
                <w:sz w:val="20"/>
                <w:szCs w:val="20"/>
                <w:lang w:val="uk-UA"/>
              </w:rPr>
              <w:t xml:space="preserve"> Розмір Висота: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760 мм Ширина: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1400 мм Глибина:</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600 мм Товщина стільниці:</w:t>
            </w:r>
            <w:r w:rsidRPr="00821921">
              <w:rPr>
                <w:rFonts w:ascii="Times New Roman" w:hAnsi="Times New Roman" w:cs="Times New Roman"/>
                <w:sz w:val="20"/>
                <w:szCs w:val="20"/>
                <w:lang w:val="uk-UA"/>
              </w:rPr>
              <w:t> </w:t>
            </w:r>
            <w:r w:rsidRPr="00821921">
              <w:rPr>
                <w:rFonts w:ascii="Times New Roman" w:hAnsi="Times New Roman" w:cs="Times New Roman"/>
                <w:sz w:val="20"/>
                <w:szCs w:val="20"/>
                <w:lang w:val="uk-UA"/>
              </w:rPr>
              <w:t xml:space="preserve"> 16 мм. </w:t>
            </w:r>
            <w:r w:rsidRPr="00E81F6C">
              <w:rPr>
                <w:rFonts w:ascii="Times New Roman" w:hAnsi="Times New Roman" w:cs="Times New Roman"/>
                <w:sz w:val="20"/>
                <w:szCs w:val="20"/>
                <w:lang w:val="uk-UA"/>
              </w:rPr>
              <w:t>Крайка АВС 1 мм</w:t>
            </w:r>
            <w:r>
              <w:rPr>
                <w:rFonts w:ascii="Times New Roman" w:hAnsi="Times New Roman" w:cs="Times New Roman"/>
                <w:sz w:val="20"/>
                <w:szCs w:val="20"/>
                <w:lang w:val="uk-UA"/>
              </w:rPr>
              <w:t>.</w:t>
            </w:r>
            <w:r w:rsidRPr="00E81F6C">
              <w:rPr>
                <w:rFonts w:ascii="Times New Roman" w:hAnsi="Times New Roman" w:cs="Times New Roman"/>
                <w:sz w:val="20"/>
                <w:szCs w:val="20"/>
                <w:lang w:val="uk-UA"/>
              </w:rPr>
              <w:t xml:space="preserve"> </w:t>
            </w:r>
          </w:p>
        </w:tc>
        <w:tc>
          <w:tcPr>
            <w:tcW w:w="3545" w:type="dxa"/>
            <w:gridSpan w:val="2"/>
            <w:tcBorders>
              <w:top w:val="single" w:sz="4" w:space="0" w:color="auto"/>
              <w:left w:val="single" w:sz="4" w:space="0" w:color="auto"/>
              <w:bottom w:val="single" w:sz="4" w:space="0" w:color="auto"/>
              <w:right w:val="single" w:sz="4" w:space="0" w:color="auto"/>
            </w:tcBorders>
          </w:tcPr>
          <w:p w14:paraId="6F52E9CB"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w:t>
            </w:r>
            <w:r>
              <w:rPr>
                <w:noProof/>
              </w:rPr>
              <w:t xml:space="preserve"> </w:t>
            </w:r>
            <w:r>
              <w:rPr>
                <w:noProof/>
              </w:rPr>
              <w:drawing>
                <wp:inline distT="0" distB="0" distL="0" distR="0" wp14:anchorId="6DE50A17" wp14:editId="06C0F7DD">
                  <wp:extent cx="2037715" cy="1529220"/>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9493" cy="1560573"/>
                          </a:xfrm>
                          <a:prstGeom prst="rect">
                            <a:avLst/>
                          </a:prstGeom>
                        </pic:spPr>
                      </pic:pic>
                    </a:graphicData>
                  </a:graphic>
                </wp:inline>
              </w:drawing>
            </w:r>
          </w:p>
        </w:tc>
        <w:tc>
          <w:tcPr>
            <w:tcW w:w="1136" w:type="dxa"/>
            <w:vMerge/>
            <w:tcBorders>
              <w:left w:val="single" w:sz="4" w:space="0" w:color="auto"/>
              <w:bottom w:val="single" w:sz="4" w:space="0" w:color="auto"/>
              <w:right w:val="single" w:sz="4" w:space="0" w:color="auto"/>
            </w:tcBorders>
          </w:tcPr>
          <w:p w14:paraId="5AE01631"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C457E0" w14:paraId="15FF3CCB" w14:textId="77777777" w:rsidTr="001F4302">
        <w:tc>
          <w:tcPr>
            <w:tcW w:w="566" w:type="dxa"/>
            <w:tcBorders>
              <w:bottom w:val="single" w:sz="4" w:space="0" w:color="auto"/>
            </w:tcBorders>
            <w:shd w:val="clear" w:color="auto" w:fill="auto"/>
            <w:tcMar>
              <w:top w:w="100" w:type="dxa"/>
              <w:left w:w="100" w:type="dxa"/>
              <w:bottom w:w="100" w:type="dxa"/>
              <w:right w:w="100" w:type="dxa"/>
            </w:tcMar>
          </w:tcPr>
          <w:p w14:paraId="27D616E3"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8221" w:type="dxa"/>
            <w:gridSpan w:val="6"/>
            <w:tcBorders>
              <w:bottom w:val="single" w:sz="4" w:space="0" w:color="auto"/>
              <w:right w:val="single" w:sz="4" w:space="0" w:color="auto"/>
            </w:tcBorders>
            <w:shd w:val="clear" w:color="auto" w:fill="BFBFBF" w:themeFill="background1" w:themeFillShade="BF"/>
            <w:tcMar>
              <w:top w:w="100" w:type="dxa"/>
              <w:left w:w="100" w:type="dxa"/>
              <w:bottom w:w="100" w:type="dxa"/>
              <w:right w:w="100" w:type="dxa"/>
            </w:tcMar>
          </w:tcPr>
          <w:p w14:paraId="5B38C06E" w14:textId="77777777" w:rsidR="008C74E2" w:rsidRPr="001174AB"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Комплект модульних лабораторних меблів для кімнати прийому їжі персоналу</w:t>
            </w:r>
          </w:p>
        </w:tc>
        <w:tc>
          <w:tcPr>
            <w:tcW w:w="1136" w:type="dxa"/>
            <w:tcBorders>
              <w:left w:val="single" w:sz="4" w:space="0" w:color="auto"/>
              <w:right w:val="single" w:sz="4" w:space="0" w:color="auto"/>
            </w:tcBorders>
            <w:shd w:val="clear" w:color="auto" w:fill="auto"/>
          </w:tcPr>
          <w:p w14:paraId="2B3B1E1E" w14:textId="77777777" w:rsidR="008C74E2" w:rsidRPr="001174AB" w:rsidRDefault="008C74E2" w:rsidP="001F4302">
            <w:pPr>
              <w:pStyle w:val="13"/>
              <w:widowControl w:val="0"/>
              <w:pBdr>
                <w:top w:val="nil"/>
                <w:left w:val="nil"/>
                <w:bottom w:val="nil"/>
                <w:right w:val="nil"/>
                <w:between w:val="nil"/>
              </w:pBdr>
              <w:spacing w:line="240" w:lineRule="auto"/>
              <w:rPr>
                <w:rFonts w:ascii="Times New Roman" w:hAnsi="Times New Roman" w:cs="Times New Roman"/>
                <w:b/>
                <w:bCs/>
                <w:sz w:val="20"/>
                <w:szCs w:val="20"/>
                <w:lang w:val="uk-UA"/>
              </w:rPr>
            </w:pPr>
          </w:p>
        </w:tc>
      </w:tr>
      <w:tr w:rsidR="008C74E2" w:rsidRPr="00C56802" w14:paraId="7D216CEA" w14:textId="77777777" w:rsidTr="001F4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6" w:type="dxa"/>
            <w:tcBorders>
              <w:top w:val="single" w:sz="4" w:space="0" w:color="auto"/>
              <w:left w:val="single" w:sz="4" w:space="0" w:color="auto"/>
              <w:bottom w:val="single" w:sz="4" w:space="0" w:color="auto"/>
              <w:right w:val="single" w:sz="4" w:space="0" w:color="auto"/>
            </w:tcBorders>
          </w:tcPr>
          <w:p w14:paraId="7BCBEDB1" w14:textId="77777777" w:rsidR="008C74E2" w:rsidRPr="00E81F6C" w:rsidRDefault="008C74E2" w:rsidP="001F4302">
            <w:pPr>
              <w:pStyle w:val="13"/>
              <w:widowControl w:val="0"/>
              <w:pBdr>
                <w:top w:val="nil"/>
                <w:left w:val="nil"/>
                <w:bottom w:val="nil"/>
                <w:right w:val="nil"/>
                <w:between w:val="nil"/>
              </w:pBdr>
              <w:spacing w:line="240" w:lineRule="auto"/>
              <w:ind w:hanging="103"/>
              <w:jc w:val="center"/>
              <w:rPr>
                <w:rFonts w:ascii="Times New Roman" w:hAnsi="Times New Roman" w:cs="Times New Roman"/>
                <w:sz w:val="20"/>
                <w:szCs w:val="20"/>
                <w:lang w:val="uk-UA"/>
              </w:rPr>
            </w:pPr>
            <w:r>
              <w:rPr>
                <w:rFonts w:ascii="Times New Roman" w:hAnsi="Times New Roman" w:cs="Times New Roman"/>
                <w:sz w:val="20"/>
                <w:szCs w:val="20"/>
                <w:lang w:val="uk-UA"/>
              </w:rPr>
              <w:t>4.1</w:t>
            </w:r>
          </w:p>
        </w:tc>
        <w:tc>
          <w:tcPr>
            <w:tcW w:w="1274" w:type="dxa"/>
            <w:tcBorders>
              <w:top w:val="single" w:sz="4" w:space="0" w:color="auto"/>
              <w:left w:val="single" w:sz="4" w:space="0" w:color="auto"/>
              <w:bottom w:val="single" w:sz="4" w:space="0" w:color="auto"/>
              <w:right w:val="single" w:sz="4" w:space="0" w:color="auto"/>
            </w:tcBorders>
          </w:tcPr>
          <w:p w14:paraId="596A971C" w14:textId="77777777" w:rsidR="008C74E2" w:rsidRPr="00306DD0"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r>
              <w:rPr>
                <w:rFonts w:ascii="Times New Roman" w:hAnsi="Times New Roman" w:cs="Times New Roman"/>
                <w:bCs/>
                <w:lang w:val="uk-UA" w:eastAsia="en-US"/>
              </w:rPr>
              <w:t xml:space="preserve">Меблева стінка </w:t>
            </w:r>
            <w:r w:rsidRPr="00306DD0">
              <w:rPr>
                <w:rFonts w:ascii="Times New Roman" w:hAnsi="Times New Roman" w:cs="Times New Roman"/>
                <w:bCs/>
                <w:lang w:val="uk-UA" w:eastAsia="en-US"/>
              </w:rPr>
              <w:t>для кімнати прийому їжі</w:t>
            </w:r>
          </w:p>
          <w:p w14:paraId="6933F818"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09C19247"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6215744C"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6C1B84E3"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76C5ED46"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222C9D87"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24A40AB4"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443B59E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33F3F94F"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31B02D1B"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4EBF43BE"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1A96AF2F"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21CB6BC7"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13F272A2"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57247350"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2C68A253" w14:textId="77777777" w:rsidR="008C74E2" w:rsidRPr="00306DD0"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tc>
        <w:tc>
          <w:tcPr>
            <w:tcW w:w="567" w:type="dxa"/>
            <w:tcBorders>
              <w:top w:val="single" w:sz="4" w:space="0" w:color="auto"/>
              <w:left w:val="single" w:sz="4" w:space="0" w:color="auto"/>
              <w:bottom w:val="single" w:sz="4" w:space="0" w:color="auto"/>
              <w:right w:val="single" w:sz="4" w:space="0" w:color="auto"/>
            </w:tcBorders>
          </w:tcPr>
          <w:p w14:paraId="452810F6"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top w:val="single" w:sz="4" w:space="0" w:color="auto"/>
              <w:left w:val="single" w:sz="4" w:space="0" w:color="auto"/>
              <w:bottom w:val="single" w:sz="4" w:space="0" w:color="auto"/>
              <w:right w:val="single" w:sz="4" w:space="0" w:color="auto"/>
            </w:tcBorders>
          </w:tcPr>
          <w:p w14:paraId="2D1F79CC"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3685" w:type="dxa"/>
            <w:gridSpan w:val="2"/>
            <w:tcBorders>
              <w:top w:val="single" w:sz="4" w:space="0" w:color="auto"/>
              <w:left w:val="single" w:sz="4" w:space="0" w:color="auto"/>
              <w:bottom w:val="single" w:sz="4" w:space="0" w:color="auto"/>
              <w:right w:val="single" w:sz="4" w:space="0" w:color="auto"/>
            </w:tcBorders>
          </w:tcPr>
          <w:p w14:paraId="2B904514" w14:textId="77777777" w:rsidR="008C74E2" w:rsidRPr="00306DD0" w:rsidRDefault="008C74E2" w:rsidP="008C74E2">
            <w:pPr>
              <w:numPr>
                <w:ilvl w:val="0"/>
                <w:numId w:val="17"/>
              </w:numPr>
              <w:shd w:val="clear" w:color="auto" w:fill="FFFFFF"/>
              <w:spacing w:before="100" w:beforeAutospacing="1" w:after="0" w:line="270" w:lineRule="atLeast"/>
              <w:ind w:left="0" w:hanging="357"/>
              <w:rPr>
                <w:rFonts w:ascii="Times New Roman" w:hAnsi="Times New Roman" w:cs="Times New Roman"/>
                <w:sz w:val="20"/>
                <w:szCs w:val="20"/>
                <w:shd w:val="clear" w:color="auto" w:fill="FFFFFF"/>
              </w:rPr>
            </w:pPr>
            <w:r w:rsidRPr="00306DD0">
              <w:rPr>
                <w:rFonts w:ascii="Times New Roman" w:hAnsi="Times New Roman" w:cs="Times New Roman"/>
                <w:sz w:val="20"/>
                <w:szCs w:val="20"/>
                <w:shd w:val="clear" w:color="auto" w:fill="FFFFFF"/>
              </w:rPr>
              <w:t>Відтінок:</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комбінований Покриття фасаду:</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матове Колір фасаду:</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білий, дуб </w:t>
            </w:r>
            <w:proofErr w:type="spellStart"/>
            <w:r w:rsidRPr="00306DD0">
              <w:rPr>
                <w:rFonts w:ascii="Times New Roman" w:hAnsi="Times New Roman" w:cs="Times New Roman"/>
                <w:sz w:val="20"/>
                <w:szCs w:val="20"/>
                <w:shd w:val="clear" w:color="auto" w:fill="FFFFFF"/>
              </w:rPr>
              <w:t>сонома</w:t>
            </w:r>
            <w:proofErr w:type="spellEnd"/>
            <w:r w:rsidRPr="00306DD0">
              <w:rPr>
                <w:rFonts w:ascii="Times New Roman" w:hAnsi="Times New Roman" w:cs="Times New Roman"/>
                <w:sz w:val="20"/>
                <w:szCs w:val="20"/>
                <w:shd w:val="clear" w:color="auto" w:fill="FFFFFF"/>
              </w:rPr>
              <w:t xml:space="preserve"> Товщина стінок фасаду:</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16 мм Наявність стільниці:</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зі стільницею Товщина стільниці:</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28 мм Товщина стінок корпусу:</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16 мм Конфігурація:</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пряма Колір стільниці:</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дюна біла Колір каркаса:</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білий Матеріал каркаса:</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ЛДСП Розмір Довжина:</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1,8 м Глибина:</w:t>
            </w:r>
            <w:r w:rsidRPr="00306DD0">
              <w:rPr>
                <w:rFonts w:ascii="Times New Roman" w:hAnsi="Times New Roman" w:cs="Times New Roman"/>
                <w:sz w:val="20"/>
                <w:szCs w:val="20"/>
                <w:shd w:val="clear" w:color="auto" w:fill="FFFFFF"/>
              </w:rPr>
              <w:t> </w:t>
            </w:r>
            <w:r w:rsidRPr="00306DD0">
              <w:rPr>
                <w:rFonts w:ascii="Times New Roman" w:hAnsi="Times New Roman" w:cs="Times New Roman"/>
                <w:sz w:val="20"/>
                <w:szCs w:val="20"/>
                <w:shd w:val="clear" w:color="auto" w:fill="FFFFFF"/>
              </w:rPr>
              <w:t xml:space="preserve"> 0,6 м.</w:t>
            </w:r>
            <w:r w:rsidRPr="00306DD0">
              <w:rPr>
                <w:rFonts w:ascii="Times New Roman" w:hAnsi="Times New Roman" w:cs="Times New Roman"/>
                <w:sz w:val="20"/>
                <w:szCs w:val="20"/>
                <w:shd w:val="clear" w:color="auto" w:fill="FFFFFF"/>
              </w:rPr>
              <w:br/>
              <w:t>верхній модуль з полицею 600х720х316 мм; нижній модуль під накладну мийку 600х820х600 мм; нижній модуль з полицею та висувним ящиком 600х820х600 мм; нижній модуль з полицею 600х820х600 мм; стільниця 1200х28 мм; цоколь 1800х100мм та 584х100 мм</w:t>
            </w:r>
            <w:r>
              <w:rPr>
                <w:rFonts w:ascii="Times New Roman" w:hAnsi="Times New Roman" w:cs="Times New Roman"/>
                <w:sz w:val="20"/>
                <w:szCs w:val="20"/>
                <w:shd w:val="clear" w:color="auto" w:fill="FFFFFF"/>
              </w:rPr>
              <w:t xml:space="preserve">. </w:t>
            </w:r>
            <w:r w:rsidRPr="00306DD0">
              <w:rPr>
                <w:rFonts w:ascii="Times New Roman" w:hAnsi="Times New Roman" w:cs="Times New Roman"/>
                <w:sz w:val="20"/>
                <w:szCs w:val="20"/>
                <w:shd w:val="clear" w:color="auto" w:fill="FFFFFF"/>
              </w:rPr>
              <w:t>Фурнітура хорошої якості</w:t>
            </w:r>
            <w:r>
              <w:rPr>
                <w:rFonts w:ascii="Times New Roman" w:hAnsi="Times New Roman" w:cs="Times New Roman"/>
                <w:sz w:val="20"/>
                <w:szCs w:val="20"/>
                <w:shd w:val="clear" w:color="auto" w:fill="FFFFFF"/>
              </w:rPr>
              <w:t xml:space="preserve">. </w:t>
            </w:r>
            <w:r w:rsidRPr="00306DD0">
              <w:rPr>
                <w:rFonts w:ascii="Times New Roman" w:hAnsi="Times New Roman" w:cs="Times New Roman"/>
                <w:sz w:val="20"/>
                <w:szCs w:val="20"/>
                <w:shd w:val="clear" w:color="auto" w:fill="FFFFFF"/>
              </w:rPr>
              <w:t>Торці обклеєні кромкою ПВХ 1 мм.</w:t>
            </w:r>
          </w:p>
        </w:tc>
        <w:tc>
          <w:tcPr>
            <w:tcW w:w="2128" w:type="dxa"/>
            <w:tcBorders>
              <w:top w:val="single" w:sz="4" w:space="0" w:color="auto"/>
              <w:left w:val="single" w:sz="4" w:space="0" w:color="auto"/>
              <w:bottom w:val="single" w:sz="4" w:space="0" w:color="auto"/>
              <w:right w:val="single" w:sz="4" w:space="0" w:color="auto"/>
            </w:tcBorders>
          </w:tcPr>
          <w:p w14:paraId="58B6CC0F"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33F19527" wp14:editId="55F3D807">
                  <wp:extent cx="1258570" cy="1503685"/>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9624" cy="1516892"/>
                          </a:xfrm>
                          <a:prstGeom prst="rect">
                            <a:avLst/>
                          </a:prstGeom>
                        </pic:spPr>
                      </pic:pic>
                    </a:graphicData>
                  </a:graphic>
                </wp:inline>
              </w:drawing>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7BF3356"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r w:rsidR="008C74E2" w:rsidRPr="00C56802" w14:paraId="053E13C7" w14:textId="77777777" w:rsidTr="001F43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6" w:type="dxa"/>
            <w:tcBorders>
              <w:top w:val="single" w:sz="4" w:space="0" w:color="auto"/>
              <w:left w:val="single" w:sz="4" w:space="0" w:color="auto"/>
              <w:bottom w:val="single" w:sz="4" w:space="0" w:color="auto"/>
              <w:right w:val="single" w:sz="4" w:space="0" w:color="auto"/>
            </w:tcBorders>
          </w:tcPr>
          <w:p w14:paraId="065C44D2" w14:textId="77777777" w:rsidR="008C74E2" w:rsidRPr="00E81F6C" w:rsidRDefault="008C74E2" w:rsidP="001F4302">
            <w:pPr>
              <w:pStyle w:val="13"/>
              <w:widowControl w:val="0"/>
              <w:pBdr>
                <w:top w:val="nil"/>
                <w:left w:val="nil"/>
                <w:bottom w:val="nil"/>
                <w:right w:val="nil"/>
                <w:between w:val="nil"/>
              </w:pBdr>
              <w:spacing w:line="240" w:lineRule="auto"/>
              <w:ind w:hanging="103"/>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4.2</w:t>
            </w:r>
          </w:p>
        </w:tc>
        <w:tc>
          <w:tcPr>
            <w:tcW w:w="1274" w:type="dxa"/>
            <w:tcBorders>
              <w:top w:val="single" w:sz="4" w:space="0" w:color="auto"/>
              <w:left w:val="single" w:sz="4" w:space="0" w:color="auto"/>
              <w:bottom w:val="single" w:sz="4" w:space="0" w:color="auto"/>
              <w:right w:val="single" w:sz="4" w:space="0" w:color="auto"/>
            </w:tcBorders>
          </w:tcPr>
          <w:p w14:paraId="1CC8F0DA"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r>
              <w:rPr>
                <w:rFonts w:ascii="Times New Roman" w:hAnsi="Times New Roman" w:cs="Times New Roman"/>
                <w:bCs/>
                <w:lang w:val="uk-UA" w:eastAsia="en-US"/>
              </w:rPr>
              <w:t>Стіл обідній</w:t>
            </w:r>
          </w:p>
          <w:p w14:paraId="63CC9663" w14:textId="77777777" w:rsidR="008C74E2" w:rsidRPr="00A90510"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16"/>
                <w:szCs w:val="16"/>
                <w:lang w:val="uk-UA"/>
              </w:rPr>
            </w:pPr>
            <w:r w:rsidRPr="00A90510">
              <w:rPr>
                <w:rFonts w:ascii="Times New Roman" w:hAnsi="Times New Roman" w:cs="Times New Roman"/>
                <w:sz w:val="16"/>
                <w:szCs w:val="16"/>
                <w:lang w:val="uk-UA"/>
              </w:rPr>
              <w:t>820х900х1600</w:t>
            </w:r>
          </w:p>
          <w:p w14:paraId="3AB240D6" w14:textId="77777777" w:rsidR="008C74E2"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bCs/>
                <w:lang w:val="uk-UA" w:eastAsia="en-US"/>
              </w:rPr>
            </w:pPr>
          </w:p>
          <w:p w14:paraId="636E28A8"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p>
        </w:tc>
        <w:tc>
          <w:tcPr>
            <w:tcW w:w="567" w:type="dxa"/>
            <w:tcBorders>
              <w:top w:val="single" w:sz="4" w:space="0" w:color="auto"/>
              <w:left w:val="single" w:sz="4" w:space="0" w:color="auto"/>
              <w:bottom w:val="single" w:sz="4" w:space="0" w:color="auto"/>
              <w:right w:val="single" w:sz="4" w:space="0" w:color="auto"/>
            </w:tcBorders>
          </w:tcPr>
          <w:p w14:paraId="141AA9D9"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sidRPr="00E81F6C">
              <w:rPr>
                <w:rFonts w:ascii="Times New Roman" w:hAnsi="Times New Roman" w:cs="Times New Roman"/>
                <w:sz w:val="20"/>
                <w:szCs w:val="20"/>
                <w:lang w:val="uk-UA"/>
              </w:rPr>
              <w:t>шт.</w:t>
            </w:r>
          </w:p>
        </w:tc>
        <w:tc>
          <w:tcPr>
            <w:tcW w:w="567" w:type="dxa"/>
            <w:tcBorders>
              <w:top w:val="single" w:sz="4" w:space="0" w:color="auto"/>
              <w:left w:val="single" w:sz="4" w:space="0" w:color="auto"/>
              <w:bottom w:val="single" w:sz="4" w:space="0" w:color="auto"/>
              <w:right w:val="single" w:sz="4" w:space="0" w:color="auto"/>
            </w:tcBorders>
          </w:tcPr>
          <w:p w14:paraId="5DF2A420" w14:textId="77777777" w:rsidR="008C74E2" w:rsidRPr="00E81F6C" w:rsidRDefault="008C74E2" w:rsidP="001F4302">
            <w:pPr>
              <w:pStyle w:val="13"/>
              <w:widowControl w:val="0"/>
              <w:pBdr>
                <w:top w:val="nil"/>
                <w:left w:val="nil"/>
                <w:bottom w:val="nil"/>
                <w:right w:val="nil"/>
                <w:between w:val="nil"/>
              </w:pBd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268" w:type="dxa"/>
            <w:tcBorders>
              <w:top w:val="single" w:sz="4" w:space="0" w:color="auto"/>
              <w:left w:val="single" w:sz="4" w:space="0" w:color="auto"/>
              <w:bottom w:val="single" w:sz="4" w:space="0" w:color="auto"/>
              <w:right w:val="single" w:sz="4" w:space="0" w:color="auto"/>
            </w:tcBorders>
          </w:tcPr>
          <w:p w14:paraId="408F459A" w14:textId="77777777" w:rsidR="008C74E2" w:rsidRPr="007F0C4C" w:rsidRDefault="008C74E2" w:rsidP="001F4302">
            <w:pPr>
              <w:pStyle w:val="13"/>
              <w:widowControl w:val="0"/>
              <w:spacing w:line="240" w:lineRule="auto"/>
              <w:rPr>
                <w:rFonts w:ascii="Times New Roman" w:hAnsi="Times New Roman" w:cs="Times New Roman"/>
                <w:color w:val="000000" w:themeColor="text1"/>
                <w:sz w:val="20"/>
                <w:szCs w:val="20"/>
                <w:shd w:val="clear" w:color="auto" w:fill="FFFFFF"/>
                <w:lang w:val="uk-UA"/>
              </w:rPr>
            </w:pPr>
            <w:r w:rsidRPr="007F0C4C">
              <w:rPr>
                <w:rFonts w:ascii="Times New Roman" w:hAnsi="Times New Roman" w:cs="Times New Roman"/>
                <w:color w:val="000000" w:themeColor="text1"/>
                <w:sz w:val="20"/>
                <w:szCs w:val="20"/>
                <w:shd w:val="clear" w:color="auto" w:fill="FFFFFF"/>
                <w:lang w:val="uk-UA"/>
              </w:rPr>
              <w:t>Колір Білий</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Форма столу</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Прямокутний</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Колір (відтінок) меблів</w:t>
            </w:r>
            <w:r>
              <w:rPr>
                <w:rFonts w:ascii="Times New Roman" w:hAnsi="Times New Roman" w:cs="Times New Roman"/>
                <w:color w:val="000000" w:themeColor="text1"/>
                <w:sz w:val="20"/>
                <w:szCs w:val="20"/>
                <w:shd w:val="clear" w:color="auto" w:fill="FFFFFF"/>
                <w:lang w:val="uk-UA"/>
              </w:rPr>
              <w:t xml:space="preserve"> дуб </w:t>
            </w:r>
            <w:proofErr w:type="spellStart"/>
            <w:r>
              <w:rPr>
                <w:rFonts w:ascii="Times New Roman" w:hAnsi="Times New Roman" w:cs="Times New Roman"/>
                <w:color w:val="000000" w:themeColor="text1"/>
                <w:sz w:val="20"/>
                <w:szCs w:val="20"/>
                <w:shd w:val="clear" w:color="auto" w:fill="FFFFFF"/>
                <w:lang w:val="uk-UA"/>
              </w:rPr>
              <w:t>сонома</w:t>
            </w:r>
            <w:proofErr w:type="spellEnd"/>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Габаритні розміри столу</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Висота столу820 мм</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Ширина столу900 мм</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Довжина столу1600 мм</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Довжина столу в зрушеному (складеному) стані1600 мм</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Матеріал виготовлення столу</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Стільниця</w:t>
            </w:r>
            <w:r>
              <w:rPr>
                <w:rFonts w:ascii="Times New Roman" w:hAnsi="Times New Roman" w:cs="Times New Roman"/>
                <w:color w:val="000000" w:themeColor="text1"/>
                <w:sz w:val="20"/>
                <w:szCs w:val="20"/>
                <w:shd w:val="clear" w:color="auto" w:fill="FFFFFF"/>
                <w:lang w:val="uk-UA"/>
              </w:rPr>
              <w:t xml:space="preserve"> </w:t>
            </w:r>
            <w:r w:rsidRPr="007F0C4C">
              <w:rPr>
                <w:rFonts w:ascii="Times New Roman" w:hAnsi="Times New Roman" w:cs="Times New Roman"/>
                <w:color w:val="000000" w:themeColor="text1"/>
                <w:sz w:val="20"/>
                <w:szCs w:val="20"/>
                <w:shd w:val="clear" w:color="auto" w:fill="FFFFFF"/>
                <w:lang w:val="uk-UA"/>
              </w:rPr>
              <w:t xml:space="preserve">ламінована ДСП (ЛДСП)Каркас, ніжки   ламінована ДСП </w:t>
            </w:r>
          </w:p>
        </w:tc>
        <w:tc>
          <w:tcPr>
            <w:tcW w:w="3545" w:type="dxa"/>
            <w:gridSpan w:val="2"/>
            <w:tcBorders>
              <w:top w:val="single" w:sz="4" w:space="0" w:color="auto"/>
              <w:left w:val="single" w:sz="4" w:space="0" w:color="auto"/>
              <w:bottom w:val="single" w:sz="4" w:space="0" w:color="auto"/>
              <w:right w:val="single" w:sz="4" w:space="0" w:color="auto"/>
            </w:tcBorders>
          </w:tcPr>
          <w:p w14:paraId="536E06F3"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r>
              <w:rPr>
                <w:noProof/>
              </w:rPr>
              <w:drawing>
                <wp:inline distT="0" distB="0" distL="0" distR="0" wp14:anchorId="06B35CBD" wp14:editId="29F96A1F">
                  <wp:extent cx="1974663" cy="155257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5537" cy="1568987"/>
                          </a:xfrm>
                          <a:prstGeom prst="rect">
                            <a:avLst/>
                          </a:prstGeom>
                        </pic:spPr>
                      </pic:pic>
                    </a:graphicData>
                  </a:graphic>
                </wp:inline>
              </w:drawing>
            </w:r>
          </w:p>
        </w:tc>
        <w:tc>
          <w:tcPr>
            <w:tcW w:w="1136" w:type="dxa"/>
            <w:tcBorders>
              <w:top w:val="single" w:sz="4" w:space="0" w:color="auto"/>
              <w:left w:val="single" w:sz="4" w:space="0" w:color="auto"/>
              <w:bottom w:val="single" w:sz="4" w:space="0" w:color="auto"/>
              <w:right w:val="single" w:sz="4" w:space="0" w:color="auto"/>
            </w:tcBorders>
          </w:tcPr>
          <w:p w14:paraId="3F0D8898" w14:textId="77777777" w:rsidR="008C74E2" w:rsidRPr="00E81F6C" w:rsidRDefault="008C74E2" w:rsidP="001F4302">
            <w:pPr>
              <w:pStyle w:val="13"/>
              <w:widowControl w:val="0"/>
              <w:spacing w:line="240" w:lineRule="auto"/>
              <w:jc w:val="center"/>
              <w:rPr>
                <w:rFonts w:ascii="Times New Roman" w:hAnsi="Times New Roman" w:cs="Times New Roman"/>
                <w:sz w:val="20"/>
                <w:szCs w:val="20"/>
                <w:lang w:val="uk-UA"/>
              </w:rPr>
            </w:pPr>
          </w:p>
        </w:tc>
      </w:tr>
    </w:tbl>
    <w:p w14:paraId="398963A1" w14:textId="77777777" w:rsidR="008C74E2" w:rsidRDefault="008C74E2" w:rsidP="008C74E2">
      <w:pPr>
        <w:rPr>
          <w:rFonts w:ascii="Times New Roman" w:hAnsi="Times New Roman" w:cs="Times New Roman"/>
          <w:sz w:val="20"/>
          <w:szCs w:val="20"/>
        </w:rPr>
      </w:pPr>
    </w:p>
    <w:p w14:paraId="12921082" w14:textId="189260E6" w:rsidR="002A1A8C" w:rsidRPr="002A1A8C" w:rsidRDefault="002A1A8C" w:rsidP="002A1A8C">
      <w:pPr>
        <w:spacing w:line="240" w:lineRule="auto"/>
        <w:ind w:right="-28" w:firstLine="709"/>
        <w:jc w:val="both"/>
        <w:rPr>
          <w:rFonts w:ascii="Times New Roman" w:eastAsia="MS Mincho" w:hAnsi="Times New Roman" w:cs="Times New Roman"/>
          <w:i/>
          <w:sz w:val="24"/>
          <w:szCs w:val="24"/>
          <w:u w:val="single"/>
        </w:rPr>
      </w:pPr>
      <w:r w:rsidRPr="002A1A8C">
        <w:rPr>
          <w:rFonts w:ascii="Times New Roman" w:hAnsi="Times New Roman" w:cs="Times New Roman"/>
          <w:i/>
          <w:sz w:val="24"/>
          <w:szCs w:val="24"/>
        </w:rPr>
        <w:t>Відповідно до частини 4 статті 23 Закону України «Про публічні закупівлі», якщо технічна специфікація цієї тендерної документації торгів (інформація про необхідні технічні, якісні та кількісні характеристики предмета закупівлі) містить посилання на конкретні марку чи виробника або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у випадку наявності такого посилання слід читати поряд з таким посиланням вираз «</w:t>
      </w:r>
      <w:r w:rsidRPr="002A1A8C">
        <w:rPr>
          <w:rFonts w:ascii="Times New Roman" w:hAnsi="Times New Roman" w:cs="Times New Roman"/>
          <w:b/>
          <w:bCs/>
          <w:i/>
          <w:sz w:val="24"/>
          <w:szCs w:val="24"/>
        </w:rPr>
        <w:t>або еквівалент</w:t>
      </w:r>
      <w:r w:rsidRPr="002A1A8C">
        <w:rPr>
          <w:rFonts w:ascii="Times New Roman" w:hAnsi="Times New Roman" w:cs="Times New Roman"/>
          <w:i/>
          <w:sz w:val="24"/>
          <w:szCs w:val="24"/>
        </w:rPr>
        <w:t xml:space="preserve">». </w:t>
      </w:r>
    </w:p>
    <w:p w14:paraId="22D70AB6" w14:textId="77777777" w:rsidR="008C74E2" w:rsidRPr="00601109" w:rsidRDefault="008C74E2" w:rsidP="008C74E2">
      <w:pPr>
        <w:spacing w:line="240" w:lineRule="auto"/>
        <w:ind w:firstLine="709"/>
        <w:jc w:val="both"/>
        <w:rPr>
          <w:rFonts w:ascii="Times New Roman" w:hAnsi="Times New Roman" w:cs="Times New Roman"/>
          <w:sz w:val="24"/>
          <w:szCs w:val="24"/>
        </w:rPr>
      </w:pPr>
      <w:r w:rsidRPr="00601109">
        <w:rPr>
          <w:rFonts w:ascii="Times New Roman" w:hAnsi="Times New Roman" w:cs="Times New Roman"/>
          <w:sz w:val="24"/>
          <w:szCs w:val="24"/>
        </w:rPr>
        <w:t xml:space="preserve">Учасник надає у складі тендерної пропозиції </w:t>
      </w:r>
      <w:r w:rsidRPr="00601109">
        <w:rPr>
          <w:rFonts w:ascii="Times New Roman" w:hAnsi="Times New Roman" w:cs="Times New Roman"/>
          <w:b/>
          <w:bCs/>
          <w:sz w:val="24"/>
          <w:szCs w:val="24"/>
          <w:u w:val="single"/>
        </w:rPr>
        <w:t>порівняльну таблицю</w:t>
      </w:r>
      <w:r w:rsidRPr="00601109">
        <w:rPr>
          <w:rFonts w:ascii="Times New Roman" w:hAnsi="Times New Roman" w:cs="Times New Roman"/>
          <w:sz w:val="24"/>
          <w:szCs w:val="24"/>
        </w:rPr>
        <w:t xml:space="preserve"> (або інший документ), що містить інформацію про виробника, назву моделі, малюнок (креслення), характеристики (</w:t>
      </w:r>
      <w:r w:rsidRPr="00601109">
        <w:rPr>
          <w:rFonts w:ascii="Times New Roman" w:hAnsi="Times New Roman" w:cs="Times New Roman"/>
          <w:i/>
          <w:sz w:val="24"/>
          <w:szCs w:val="24"/>
        </w:rPr>
        <w:t>вказується конкретне значення параметру без діапазонів, слів «або», «в межах», тощо)</w:t>
      </w:r>
      <w:r w:rsidRPr="00601109">
        <w:rPr>
          <w:rFonts w:ascii="Times New Roman" w:hAnsi="Times New Roman" w:cs="Times New Roman"/>
          <w:sz w:val="24"/>
          <w:szCs w:val="24"/>
        </w:rPr>
        <w:t xml:space="preserve"> та інші дані про запропонований товар, якими підтверджується його відповідність вимогам Замовника. </w:t>
      </w:r>
    </w:p>
    <w:p w14:paraId="7FA070CB" w14:textId="77777777" w:rsidR="008C74E2" w:rsidRPr="00601109" w:rsidRDefault="008C74E2" w:rsidP="008C74E2">
      <w:pPr>
        <w:spacing w:line="240" w:lineRule="auto"/>
        <w:ind w:firstLine="709"/>
        <w:jc w:val="both"/>
        <w:rPr>
          <w:rFonts w:ascii="Times New Roman" w:hAnsi="Times New Roman" w:cs="Times New Roman"/>
          <w:sz w:val="24"/>
          <w:szCs w:val="24"/>
        </w:rPr>
      </w:pPr>
      <w:r w:rsidRPr="00601109">
        <w:rPr>
          <w:rFonts w:ascii="Times New Roman" w:hAnsi="Times New Roman" w:cs="Times New Roman"/>
          <w:sz w:val="24"/>
          <w:szCs w:val="24"/>
        </w:rPr>
        <w:t>Усі товари, що поставлятимуться Учасником відповідають вимогам нормативно-правових актів, стандартів та правил щодо якості, екологічності та безпечності такої продукції.</w:t>
      </w:r>
    </w:p>
    <w:p w14:paraId="491424A4" w14:textId="77777777" w:rsidR="008C74E2" w:rsidRPr="00601109" w:rsidRDefault="008C74E2" w:rsidP="008C74E2">
      <w:pPr>
        <w:spacing w:line="240" w:lineRule="auto"/>
        <w:ind w:firstLine="709"/>
        <w:jc w:val="both"/>
        <w:rPr>
          <w:rFonts w:ascii="Times New Roman" w:hAnsi="Times New Roman" w:cs="Times New Roman"/>
          <w:sz w:val="24"/>
          <w:szCs w:val="24"/>
        </w:rPr>
      </w:pPr>
      <w:r w:rsidRPr="00601109">
        <w:rPr>
          <w:rFonts w:ascii="Times New Roman" w:hAnsi="Times New Roman" w:cs="Times New Roman"/>
          <w:sz w:val="24"/>
          <w:szCs w:val="24"/>
        </w:rPr>
        <w:t>У товарах не містяться шкідливі речовини, сполуки, отруйні речовини або ж небезпечні хімічні елементи.</w:t>
      </w:r>
    </w:p>
    <w:p w14:paraId="24CE7C06" w14:textId="77777777" w:rsidR="008C74E2" w:rsidRPr="00601109" w:rsidRDefault="008C74E2" w:rsidP="008C74E2">
      <w:pPr>
        <w:spacing w:line="240" w:lineRule="auto"/>
        <w:ind w:firstLine="709"/>
        <w:jc w:val="both"/>
        <w:rPr>
          <w:rFonts w:ascii="Times New Roman" w:hAnsi="Times New Roman" w:cs="Times New Roman"/>
          <w:sz w:val="24"/>
          <w:szCs w:val="24"/>
        </w:rPr>
      </w:pPr>
      <w:r w:rsidRPr="00601109">
        <w:rPr>
          <w:rFonts w:ascii="Times New Roman" w:hAnsi="Times New Roman" w:cs="Times New Roman"/>
          <w:sz w:val="24"/>
          <w:szCs w:val="24"/>
        </w:rPr>
        <w:t>Товар є новим та має відповідну упаковку із зазначенням найменування товару, виробника та марки товару. Упаковка є ціла та непошкоджена.</w:t>
      </w:r>
    </w:p>
    <w:p w14:paraId="2078C0DB" w14:textId="77777777" w:rsidR="008C74E2" w:rsidRPr="00601109" w:rsidRDefault="008C74E2" w:rsidP="008C74E2">
      <w:pPr>
        <w:spacing w:line="240" w:lineRule="auto"/>
        <w:ind w:firstLine="709"/>
        <w:jc w:val="both"/>
        <w:rPr>
          <w:rFonts w:ascii="Times New Roman" w:hAnsi="Times New Roman" w:cs="Times New Roman"/>
          <w:i/>
          <w:sz w:val="24"/>
          <w:szCs w:val="24"/>
        </w:rPr>
      </w:pPr>
      <w:r w:rsidRPr="00601109">
        <w:rPr>
          <w:rFonts w:ascii="Times New Roman" w:hAnsi="Times New Roman" w:cs="Times New Roman"/>
          <w:i/>
          <w:sz w:val="24"/>
          <w:szCs w:val="24"/>
        </w:rPr>
        <w:t>При передачі товару Замовнику Учасник (Постачальник) повинен надати документ (висновок СЕС, сертифікат тощо), який підтверджує відповідність санітарно-епідеміологічним чи екологічним нормам меблів, або матеріалів, з яких виготовлені меблі, а саме: ДСП, ДВП, кромка, фарба чи лак (у випадку їх застосування).</w:t>
      </w:r>
    </w:p>
    <w:p w14:paraId="538B60C2" w14:textId="77777777" w:rsidR="008C74E2" w:rsidRPr="00601109" w:rsidRDefault="008C74E2" w:rsidP="008C74E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i/>
          <w:sz w:val="24"/>
          <w:szCs w:val="24"/>
          <w:highlight w:val="yellow"/>
        </w:rPr>
      </w:pPr>
    </w:p>
    <w:p w14:paraId="250BCC18" w14:textId="77777777" w:rsidR="008C74E2" w:rsidRPr="00601109" w:rsidRDefault="008C74E2" w:rsidP="008C74E2">
      <w:pPr>
        <w:tabs>
          <w:tab w:val="left" w:pos="1134"/>
          <w:tab w:val="left" w:pos="1418"/>
        </w:tabs>
        <w:spacing w:line="240" w:lineRule="auto"/>
        <w:contextualSpacing/>
        <w:jc w:val="center"/>
        <w:rPr>
          <w:rFonts w:ascii="Times New Roman" w:hAnsi="Times New Roman" w:cs="Times New Roman"/>
          <w:b/>
          <w:color w:val="00000A"/>
          <w:sz w:val="24"/>
          <w:szCs w:val="24"/>
          <w:u w:val="single"/>
          <w:lang w:eastAsia="zh-CN"/>
        </w:rPr>
      </w:pPr>
      <w:r w:rsidRPr="00601109">
        <w:rPr>
          <w:rFonts w:ascii="Times New Roman" w:hAnsi="Times New Roman" w:cs="Times New Roman"/>
          <w:b/>
          <w:color w:val="00000A"/>
          <w:sz w:val="24"/>
          <w:szCs w:val="24"/>
          <w:u w:val="single"/>
          <w:lang w:eastAsia="zh-CN"/>
        </w:rPr>
        <w:t>Інші вимоги до предмета закупівлі</w:t>
      </w:r>
    </w:p>
    <w:p w14:paraId="50A1717C" w14:textId="77777777" w:rsidR="008C74E2" w:rsidRPr="00601109" w:rsidRDefault="008C74E2" w:rsidP="008C74E2">
      <w:pPr>
        <w:spacing w:line="240" w:lineRule="auto"/>
        <w:ind w:firstLine="708"/>
        <w:contextualSpacing/>
        <w:jc w:val="both"/>
        <w:rPr>
          <w:rFonts w:ascii="Times New Roman" w:hAnsi="Times New Roman" w:cs="Times New Roman"/>
          <w:sz w:val="24"/>
          <w:szCs w:val="24"/>
        </w:rPr>
      </w:pPr>
      <w:r w:rsidRPr="00601109">
        <w:rPr>
          <w:rFonts w:ascii="Times New Roman" w:hAnsi="Times New Roman" w:cs="Times New Roman"/>
          <w:sz w:val="24"/>
          <w:szCs w:val="24"/>
        </w:rPr>
        <w:t>1. Весь Товар, що пропонуються Учасником, повинен бути новим, тобто такими, що не відновлювався та раніше не був у користуванні.</w:t>
      </w:r>
    </w:p>
    <w:p w14:paraId="5C8B87CC" w14:textId="77777777" w:rsidR="008C74E2" w:rsidRPr="00601109" w:rsidRDefault="008C74E2" w:rsidP="008C74E2">
      <w:pPr>
        <w:spacing w:line="240" w:lineRule="auto"/>
        <w:ind w:firstLine="708"/>
        <w:contextualSpacing/>
        <w:jc w:val="both"/>
        <w:rPr>
          <w:rFonts w:ascii="Times New Roman" w:hAnsi="Times New Roman" w:cs="Times New Roman"/>
          <w:color w:val="000000"/>
          <w:sz w:val="24"/>
          <w:szCs w:val="24"/>
        </w:rPr>
      </w:pPr>
      <w:r w:rsidRPr="00601109">
        <w:rPr>
          <w:rFonts w:ascii="Times New Roman" w:hAnsi="Times New Roman" w:cs="Times New Roman"/>
          <w:color w:val="000000"/>
          <w:sz w:val="24"/>
          <w:szCs w:val="24"/>
        </w:rPr>
        <w:t>2. Товар повинен бути в упаковці, яка відповідає характеру Товару і захищає його від пошкоджень під час транспортування та поставки. У разі пошкодження Товару під час його транспортування Учасник (постачальник) бере на себе зобов’язання замінити пошкоджений Товар на новий. Відповідальність за поставку Товару, а отже його цілісність несе Учасник (постачальник).</w:t>
      </w:r>
    </w:p>
    <w:p w14:paraId="6FE59092" w14:textId="77777777" w:rsidR="008C74E2" w:rsidRPr="00601109" w:rsidRDefault="008C74E2" w:rsidP="008C74E2">
      <w:pPr>
        <w:spacing w:line="240" w:lineRule="auto"/>
        <w:ind w:firstLine="709"/>
        <w:contextualSpacing/>
        <w:jc w:val="both"/>
        <w:rPr>
          <w:rFonts w:ascii="Times New Roman" w:hAnsi="Times New Roman" w:cs="Times New Roman"/>
          <w:color w:val="000000"/>
          <w:sz w:val="24"/>
          <w:szCs w:val="24"/>
        </w:rPr>
      </w:pPr>
      <w:r w:rsidRPr="00601109">
        <w:rPr>
          <w:rFonts w:ascii="Times New Roman" w:hAnsi="Times New Roman" w:cs="Times New Roman"/>
          <w:color w:val="000000"/>
          <w:sz w:val="24"/>
          <w:szCs w:val="24"/>
        </w:rPr>
        <w:t>При отримання Товару, у разі виявлення браку, Замовник залишає за собою право повернути неякісний Товар, натомість отримати безкоштовно якісну заміну.</w:t>
      </w:r>
    </w:p>
    <w:p w14:paraId="54E82DB8" w14:textId="77777777" w:rsidR="008C74E2" w:rsidRPr="00601109" w:rsidRDefault="008C74E2" w:rsidP="008C74E2">
      <w:pPr>
        <w:spacing w:line="240" w:lineRule="auto"/>
        <w:ind w:firstLine="708"/>
        <w:contextualSpacing/>
        <w:jc w:val="both"/>
        <w:rPr>
          <w:rFonts w:ascii="Times New Roman" w:hAnsi="Times New Roman" w:cs="Times New Roman"/>
          <w:color w:val="000000"/>
          <w:sz w:val="24"/>
          <w:szCs w:val="24"/>
        </w:rPr>
      </w:pPr>
      <w:r w:rsidRPr="00601109">
        <w:rPr>
          <w:rFonts w:ascii="Times New Roman" w:hAnsi="Times New Roman" w:cs="Times New Roman"/>
          <w:color w:val="000000"/>
          <w:sz w:val="24"/>
          <w:szCs w:val="24"/>
        </w:rPr>
        <w:t>3. Товар повинен супроводжуватися документами, які підтверджують, що Товар є оригінальними (новим та з гарантією) та підлягає передаванню разом із Товаром, відповідно до вимог чинного законодавства України.</w:t>
      </w:r>
    </w:p>
    <w:p w14:paraId="6A2ECF45" w14:textId="77777777" w:rsidR="008C74E2" w:rsidRDefault="008C74E2" w:rsidP="008C74E2">
      <w:pPr>
        <w:spacing w:line="240" w:lineRule="auto"/>
        <w:ind w:firstLine="708"/>
        <w:contextualSpacing/>
        <w:jc w:val="both"/>
        <w:rPr>
          <w:rFonts w:ascii="Times New Roman" w:hAnsi="Times New Roman" w:cs="Times New Roman"/>
          <w:color w:val="000000"/>
          <w:sz w:val="24"/>
          <w:szCs w:val="24"/>
        </w:rPr>
      </w:pPr>
      <w:r w:rsidRPr="00601109">
        <w:rPr>
          <w:rFonts w:ascii="Times New Roman" w:hAnsi="Times New Roman" w:cs="Times New Roman"/>
          <w:color w:val="000000"/>
          <w:sz w:val="24"/>
          <w:szCs w:val="24"/>
        </w:rPr>
        <w:lastRenderedPageBreak/>
        <w:t xml:space="preserve">4. Учасник (постачальник) повинен власними силами та засобами, за власний рахунок забезпечити та надати весь комплекс супутніх послуг, що включаються у вартість Товару та є необхідними і пов’язані із його постачанням, а саме: здійснити поставку Товару за </w:t>
      </w:r>
      <w:proofErr w:type="spellStart"/>
      <w:r w:rsidRPr="00601109">
        <w:rPr>
          <w:rFonts w:ascii="Times New Roman" w:hAnsi="Times New Roman" w:cs="Times New Roman"/>
          <w:color w:val="000000"/>
          <w:sz w:val="24"/>
          <w:szCs w:val="24"/>
        </w:rPr>
        <w:t>адресою</w:t>
      </w:r>
      <w:proofErr w:type="spellEnd"/>
      <w:r w:rsidRPr="00601109">
        <w:rPr>
          <w:rFonts w:ascii="Times New Roman" w:hAnsi="Times New Roman" w:cs="Times New Roman"/>
          <w:color w:val="000000"/>
          <w:sz w:val="24"/>
          <w:szCs w:val="24"/>
        </w:rPr>
        <w:t xml:space="preserve"> Замовника, виконати </w:t>
      </w:r>
      <w:proofErr w:type="spellStart"/>
      <w:r w:rsidRPr="00601109">
        <w:rPr>
          <w:rFonts w:ascii="Times New Roman" w:hAnsi="Times New Roman" w:cs="Times New Roman"/>
          <w:color w:val="000000"/>
          <w:sz w:val="24"/>
          <w:szCs w:val="24"/>
        </w:rPr>
        <w:t>навантажувально</w:t>
      </w:r>
      <w:proofErr w:type="spellEnd"/>
      <w:r w:rsidRPr="00601109">
        <w:rPr>
          <w:rFonts w:ascii="Times New Roman" w:hAnsi="Times New Roman" w:cs="Times New Roman"/>
          <w:color w:val="000000"/>
          <w:sz w:val="24"/>
          <w:szCs w:val="24"/>
        </w:rPr>
        <w:t>-розвантажувальні, логістичні та інші необхідні роботи і послуги, що є необхідними і пов’язані із поставкою Товару. Зазначені витрати включаються у вартість Товару під час подання Пропозиції.</w:t>
      </w:r>
    </w:p>
    <w:p w14:paraId="20D28BB2" w14:textId="77777777" w:rsidR="008C74E2" w:rsidRPr="008C74E2" w:rsidRDefault="008C74E2" w:rsidP="008C74E2">
      <w:pPr>
        <w:pStyle w:val="a6"/>
        <w:suppressAutoHyphens/>
        <w:ind w:left="0" w:firstLine="709"/>
        <w:jc w:val="both"/>
        <w:rPr>
          <w:rFonts w:ascii="Times New Roman" w:eastAsiaTheme="minorHAnsi" w:hAnsi="Times New Roman"/>
          <w:iCs/>
          <w:sz w:val="24"/>
          <w:szCs w:val="24"/>
          <w:lang w:val="uk-UA"/>
        </w:rPr>
      </w:pPr>
      <w:r w:rsidRPr="008C74E2">
        <w:rPr>
          <w:rFonts w:ascii="Times New Roman" w:eastAsiaTheme="minorHAnsi" w:hAnsi="Times New Roman"/>
          <w:iCs/>
          <w:sz w:val="24"/>
          <w:szCs w:val="24"/>
          <w:lang w:val="uk-UA"/>
        </w:rPr>
        <w:t>5. Учасник зобов’язаний: здійснити доставку товару, збирання комплектів меблів та у разі виникнення недоліків і дефектів у поставленому товарі, Учасник зобов’язаний за власний рахунок протягом 10-ти календарних днів усунути їх безкоштовно.</w:t>
      </w:r>
    </w:p>
    <w:p w14:paraId="78EBC5EF" w14:textId="35FD9CF4" w:rsidR="00897150" w:rsidRDefault="001C17C2" w:rsidP="001C17C2">
      <w:pPr>
        <w:pStyle w:val="a3"/>
        <w:shd w:val="clear" w:color="auto" w:fill="FFFFFF"/>
        <w:spacing w:before="0" w:beforeAutospacing="0" w:after="0" w:afterAutospacing="0"/>
        <w:jc w:val="both"/>
        <w:rPr>
          <w:b/>
          <w:bCs/>
        </w:rPr>
      </w:pPr>
      <w:r w:rsidRPr="001C17C2">
        <w:t>11</w:t>
      </w:r>
      <w:r w:rsidR="00897150" w:rsidRPr="001C17C2">
        <w:t>. Строк поставки товарів, виконання робіт, надання послуг:</w:t>
      </w:r>
      <w:r w:rsidR="00897150" w:rsidRPr="001C17C2">
        <w:br/>
      </w:r>
      <w:r w:rsidR="005E1F9D" w:rsidRPr="001C17C2">
        <w:rPr>
          <w:b/>
          <w:bCs/>
        </w:rPr>
        <w:t xml:space="preserve">до </w:t>
      </w:r>
      <w:r w:rsidR="002A1A8C">
        <w:rPr>
          <w:b/>
          <w:bCs/>
        </w:rPr>
        <w:t>20</w:t>
      </w:r>
      <w:r w:rsidR="001127E8" w:rsidRPr="001C17C2">
        <w:rPr>
          <w:b/>
          <w:bCs/>
        </w:rPr>
        <w:t xml:space="preserve"> листопада</w:t>
      </w:r>
      <w:r w:rsidR="00211818" w:rsidRPr="001C17C2">
        <w:rPr>
          <w:b/>
          <w:bCs/>
        </w:rPr>
        <w:t xml:space="preserve"> 2023 року</w:t>
      </w:r>
    </w:p>
    <w:p w14:paraId="4B7CBE9C" w14:textId="77777777" w:rsidR="001C17C2" w:rsidRPr="001C17C2" w:rsidRDefault="001C17C2" w:rsidP="001C17C2">
      <w:pPr>
        <w:pStyle w:val="a3"/>
        <w:shd w:val="clear" w:color="auto" w:fill="FFFFFF"/>
        <w:spacing w:before="0" w:beforeAutospacing="0" w:after="0" w:afterAutospacing="0"/>
        <w:jc w:val="both"/>
      </w:pPr>
    </w:p>
    <w:p w14:paraId="3536911F" w14:textId="5CB6605B" w:rsidR="00897150" w:rsidRDefault="001C17C2" w:rsidP="001C17C2">
      <w:pPr>
        <w:pStyle w:val="a3"/>
        <w:shd w:val="clear" w:color="auto" w:fill="FFFFFF"/>
        <w:spacing w:before="0" w:beforeAutospacing="0" w:after="0" w:afterAutospacing="0"/>
        <w:jc w:val="both"/>
        <w:rPr>
          <w:b/>
          <w:iCs/>
        </w:rPr>
      </w:pPr>
      <w:r w:rsidRPr="001C17C2">
        <w:t>12</w:t>
      </w:r>
      <w:r w:rsidR="00897150" w:rsidRPr="001C17C2">
        <w:t>. Забезпечення пропозиції конкурсних торгів (якщо замовник вимагає його надати):</w:t>
      </w:r>
      <w:r w:rsidR="00211818" w:rsidRPr="001C17C2">
        <w:rPr>
          <w:i/>
          <w:iCs/>
        </w:rPr>
        <w:t xml:space="preserve"> </w:t>
      </w:r>
      <w:r w:rsidR="00211818" w:rsidRPr="001C17C2">
        <w:rPr>
          <w:b/>
          <w:iCs/>
        </w:rPr>
        <w:t>не передбачено</w:t>
      </w:r>
    </w:p>
    <w:p w14:paraId="5B9B6C8E" w14:textId="77777777" w:rsidR="001C17C2" w:rsidRPr="001C17C2" w:rsidRDefault="001C17C2" w:rsidP="001C17C2">
      <w:pPr>
        <w:pStyle w:val="a3"/>
        <w:shd w:val="clear" w:color="auto" w:fill="FFFFFF"/>
        <w:spacing w:before="0" w:beforeAutospacing="0" w:after="0" w:afterAutospacing="0"/>
        <w:jc w:val="both"/>
      </w:pPr>
    </w:p>
    <w:p w14:paraId="75A14454" w14:textId="72F5D987" w:rsidR="001C17C2" w:rsidRDefault="001C17C2" w:rsidP="001C17C2">
      <w:pPr>
        <w:pStyle w:val="a3"/>
        <w:shd w:val="clear" w:color="auto" w:fill="FFFFFF"/>
        <w:spacing w:before="0" w:beforeAutospacing="0" w:after="0" w:afterAutospacing="0"/>
        <w:jc w:val="both"/>
        <w:rPr>
          <w:b/>
        </w:rPr>
      </w:pPr>
      <w:r w:rsidRPr="001C17C2">
        <w:t>13</w:t>
      </w:r>
      <w:r w:rsidR="00897150" w:rsidRPr="001C17C2">
        <w:t xml:space="preserve">. </w:t>
      </w:r>
      <w:r w:rsidR="00211818" w:rsidRPr="001C17C2">
        <w:t xml:space="preserve">Очікувана вартість предмету закупівлі: </w:t>
      </w:r>
      <w:r w:rsidR="002A1A8C">
        <w:rPr>
          <w:b/>
        </w:rPr>
        <w:t>135 300,00</w:t>
      </w:r>
      <w:r w:rsidR="00211818" w:rsidRPr="001C17C2">
        <w:rPr>
          <w:b/>
        </w:rPr>
        <w:t xml:space="preserve"> грн. (</w:t>
      </w:r>
      <w:r w:rsidR="00B35A7F" w:rsidRPr="001C17C2">
        <w:rPr>
          <w:b/>
        </w:rPr>
        <w:t>триста шістдесят вісім</w:t>
      </w:r>
      <w:r w:rsidR="001127E8" w:rsidRPr="001C17C2">
        <w:rPr>
          <w:b/>
        </w:rPr>
        <w:t xml:space="preserve"> </w:t>
      </w:r>
      <w:r w:rsidR="00211818" w:rsidRPr="001C17C2">
        <w:rPr>
          <w:b/>
        </w:rPr>
        <w:t xml:space="preserve">тисячі </w:t>
      </w:r>
      <w:r w:rsidR="00B35A7F" w:rsidRPr="001C17C2">
        <w:rPr>
          <w:b/>
        </w:rPr>
        <w:t>двісті</w:t>
      </w:r>
      <w:r w:rsidR="001127E8" w:rsidRPr="001C17C2">
        <w:rPr>
          <w:b/>
        </w:rPr>
        <w:t xml:space="preserve"> </w:t>
      </w:r>
      <w:r w:rsidR="00211818" w:rsidRPr="001C17C2">
        <w:rPr>
          <w:b/>
        </w:rPr>
        <w:t>гривень, 00 коп.)</w:t>
      </w:r>
    </w:p>
    <w:p w14:paraId="23C8EFA7" w14:textId="0BA936A0" w:rsidR="004D3576" w:rsidRPr="001C17C2" w:rsidRDefault="00897150" w:rsidP="001C17C2">
      <w:pPr>
        <w:pStyle w:val="a3"/>
        <w:shd w:val="clear" w:color="auto" w:fill="FFFFFF"/>
        <w:spacing w:before="0" w:beforeAutospacing="0" w:after="0" w:afterAutospacing="0"/>
        <w:jc w:val="both"/>
        <w:rPr>
          <w:b/>
          <w:bCs/>
        </w:rPr>
      </w:pPr>
      <w:r w:rsidRPr="001C17C2">
        <w:br/>
      </w:r>
      <w:r w:rsidR="001C17C2" w:rsidRPr="001C17C2">
        <w:t>14</w:t>
      </w:r>
      <w:r w:rsidR="0011654C" w:rsidRPr="001C17C2">
        <w:t>. Обґрунтування</w:t>
      </w:r>
      <w:r w:rsidR="004D3576" w:rsidRPr="001C17C2">
        <w:t xml:space="preserve"> очікуваної вартості та/або розміру бюджетного призначення:</w:t>
      </w:r>
      <w:r w:rsidR="0011654C" w:rsidRPr="001C17C2">
        <w:t xml:space="preserve"> </w:t>
      </w:r>
      <w:r w:rsidR="004D3576" w:rsidRPr="001C17C2">
        <w:rPr>
          <w:b/>
          <w:bCs/>
        </w:rPr>
        <w:t>Розрахунок очікуваної вартості здійснено шляхом аналізу ринку, а також інформацію в електронному каталозі «</w:t>
      </w:r>
      <w:proofErr w:type="spellStart"/>
      <w:r w:rsidR="004D3576" w:rsidRPr="001C17C2">
        <w:rPr>
          <w:b/>
          <w:bCs/>
        </w:rPr>
        <w:t>Prozorro</w:t>
      </w:r>
      <w:proofErr w:type="spellEnd"/>
      <w:r w:rsidR="004D3576" w:rsidRPr="001C17C2">
        <w:rPr>
          <w:b/>
          <w:bCs/>
        </w:rPr>
        <w:t xml:space="preserve"> </w:t>
      </w:r>
      <w:proofErr w:type="spellStart"/>
      <w:r w:rsidR="004D3576" w:rsidRPr="001C17C2">
        <w:rPr>
          <w:b/>
          <w:bCs/>
        </w:rPr>
        <w:t>Market</w:t>
      </w:r>
      <w:proofErr w:type="spellEnd"/>
      <w:r w:rsidR="004D3576" w:rsidRPr="001C17C2">
        <w:rPr>
          <w:b/>
          <w:bCs/>
        </w:rPr>
        <w:t xml:space="preserve">», що оприлюднений в системі </w:t>
      </w:r>
      <w:proofErr w:type="spellStart"/>
      <w:r w:rsidR="004D3576" w:rsidRPr="001C17C2">
        <w:rPr>
          <w:b/>
          <w:bCs/>
        </w:rPr>
        <w:t>закупівель</w:t>
      </w:r>
      <w:proofErr w:type="spellEnd"/>
      <w:r w:rsidR="004D3576" w:rsidRPr="001C17C2">
        <w:rPr>
          <w:b/>
          <w:bCs/>
        </w:rPr>
        <w:t xml:space="preserve"> «</w:t>
      </w:r>
      <w:proofErr w:type="spellStart"/>
      <w:r w:rsidR="004D3576" w:rsidRPr="001C17C2">
        <w:rPr>
          <w:b/>
          <w:bCs/>
        </w:rPr>
        <w:t>Prozorro</w:t>
      </w:r>
      <w:proofErr w:type="spellEnd"/>
      <w:r w:rsidR="004D3576" w:rsidRPr="001C17C2">
        <w:rPr>
          <w:b/>
          <w:bCs/>
        </w:rPr>
        <w:t>», з врахуванням рекомендацій  основних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«Про затвердження примірної методики визначення очікуваної вартості предмета закупівлі».</w:t>
      </w:r>
    </w:p>
    <w:p w14:paraId="043ED000" w14:textId="77777777" w:rsidR="0011654C" w:rsidRPr="001C17C2" w:rsidRDefault="0011654C" w:rsidP="001C17C2">
      <w:pPr>
        <w:pStyle w:val="a3"/>
        <w:shd w:val="clear" w:color="auto" w:fill="FFFFFF"/>
        <w:spacing w:before="0" w:beforeAutospacing="0" w:after="0" w:afterAutospacing="0"/>
        <w:jc w:val="both"/>
        <w:rPr>
          <w:b/>
          <w:bCs/>
        </w:rPr>
      </w:pPr>
    </w:p>
    <w:p w14:paraId="5922B65B" w14:textId="1AC4ACD6" w:rsidR="004D3576" w:rsidRPr="001C17C2" w:rsidRDefault="001C17C2"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15</w:t>
      </w:r>
      <w:r w:rsidR="0044773B" w:rsidRPr="001C17C2">
        <w:rPr>
          <w:rFonts w:ascii="Times New Roman" w:eastAsia="Times New Roman" w:hAnsi="Times New Roman" w:cs="Times New Roman"/>
          <w:sz w:val="24"/>
          <w:szCs w:val="24"/>
          <w:lang w:eastAsia="uk-UA"/>
        </w:rPr>
        <w:t xml:space="preserve">. </w:t>
      </w:r>
      <w:r w:rsidR="004D3576" w:rsidRPr="001C17C2">
        <w:rPr>
          <w:rFonts w:ascii="Times New Roman" w:eastAsia="Times New Roman" w:hAnsi="Times New Roman" w:cs="Times New Roman"/>
          <w:sz w:val="24"/>
          <w:szCs w:val="24"/>
          <w:lang w:eastAsia="uk-UA"/>
        </w:rPr>
        <w:t>Кінцевий строк подання тендерних пропозицій: </w:t>
      </w:r>
      <w:r w:rsidR="004D3576" w:rsidRPr="001C17C2">
        <w:rPr>
          <w:rFonts w:ascii="Times New Roman" w:eastAsia="Times New Roman" w:hAnsi="Times New Roman" w:cs="Times New Roman"/>
          <w:b/>
          <w:bCs/>
          <w:sz w:val="24"/>
          <w:szCs w:val="24"/>
          <w:lang w:eastAsia="uk-UA"/>
        </w:rPr>
        <w:t> </w:t>
      </w:r>
      <w:r w:rsidR="002A1A8C">
        <w:rPr>
          <w:rFonts w:ascii="Times New Roman" w:eastAsia="Times New Roman" w:hAnsi="Times New Roman" w:cs="Times New Roman"/>
          <w:b/>
          <w:bCs/>
          <w:sz w:val="24"/>
          <w:szCs w:val="24"/>
          <w:lang w:eastAsia="uk-UA"/>
        </w:rPr>
        <w:t>28</w:t>
      </w:r>
      <w:r w:rsidR="004D3576" w:rsidRPr="001C17C2">
        <w:rPr>
          <w:rFonts w:ascii="Times New Roman" w:eastAsia="Times New Roman" w:hAnsi="Times New Roman" w:cs="Times New Roman"/>
          <w:b/>
          <w:bCs/>
          <w:sz w:val="24"/>
          <w:szCs w:val="24"/>
          <w:lang w:eastAsia="uk-UA"/>
        </w:rPr>
        <w:t>.</w:t>
      </w:r>
      <w:r w:rsidR="001127E8" w:rsidRPr="001C17C2">
        <w:rPr>
          <w:rFonts w:ascii="Times New Roman" w:eastAsia="Times New Roman" w:hAnsi="Times New Roman" w:cs="Times New Roman"/>
          <w:b/>
          <w:bCs/>
          <w:sz w:val="24"/>
          <w:szCs w:val="24"/>
          <w:lang w:eastAsia="uk-UA"/>
        </w:rPr>
        <w:t>10</w:t>
      </w:r>
      <w:r w:rsidR="004D3576" w:rsidRPr="001C17C2">
        <w:rPr>
          <w:rFonts w:ascii="Times New Roman" w:eastAsia="Times New Roman" w:hAnsi="Times New Roman" w:cs="Times New Roman"/>
          <w:b/>
          <w:bCs/>
          <w:sz w:val="24"/>
          <w:szCs w:val="24"/>
          <w:lang w:eastAsia="uk-UA"/>
        </w:rPr>
        <w:t>.2023р. до 00.00 год.</w:t>
      </w:r>
    </w:p>
    <w:p w14:paraId="458E8FBC" w14:textId="77777777" w:rsidR="0044773B" w:rsidRPr="001C17C2" w:rsidRDefault="0044773B" w:rsidP="001C17C2">
      <w:pPr>
        <w:spacing w:after="0" w:line="240" w:lineRule="auto"/>
        <w:rPr>
          <w:rFonts w:ascii="Times New Roman" w:hAnsi="Times New Roman" w:cs="Times New Roman"/>
          <w:sz w:val="24"/>
          <w:szCs w:val="24"/>
          <w:lang w:eastAsia="uk-UA"/>
        </w:rPr>
      </w:pPr>
    </w:p>
    <w:p w14:paraId="5DA97264" w14:textId="34BD7D41" w:rsidR="00EB4799" w:rsidRDefault="001C17C2"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16</w:t>
      </w:r>
      <w:r w:rsidR="004D3576" w:rsidRPr="001C17C2">
        <w:rPr>
          <w:rFonts w:ascii="Times New Roman" w:eastAsia="Times New Roman" w:hAnsi="Times New Roman" w:cs="Times New Roman"/>
          <w:sz w:val="24"/>
          <w:szCs w:val="24"/>
          <w:lang w:eastAsia="uk-UA"/>
        </w:rPr>
        <w:t>. Умови оплати:</w:t>
      </w:r>
      <w:r w:rsidR="004D3576" w:rsidRPr="001C17C2">
        <w:rPr>
          <w:rFonts w:ascii="Times New Roman" w:eastAsia="Times New Roman" w:hAnsi="Times New Roman" w:cs="Times New Roman"/>
          <w:b/>
          <w:bCs/>
          <w:sz w:val="24"/>
          <w:szCs w:val="24"/>
          <w:lang w:eastAsia="uk-UA"/>
        </w:rPr>
        <w:t> </w:t>
      </w:r>
      <w:r w:rsidR="0002358B" w:rsidRPr="001C17C2">
        <w:rPr>
          <w:rFonts w:ascii="Times New Roman" w:eastAsia="Times New Roman" w:hAnsi="Times New Roman" w:cs="Times New Roman"/>
          <w:b/>
          <w:bCs/>
          <w:sz w:val="24"/>
          <w:szCs w:val="24"/>
          <w:lang w:eastAsia="uk-UA"/>
        </w:rPr>
        <w:t>Замовник оплачує за фактично надані послуги протягом 7 банківських днів з моменту підписання Сторонами акту наданих послуг (виконаних робіт) або акту приймання-передачі наданих послуг (виконаних робіт). Оплата здійснюються за бюджетні кошти в безготівковій формі шляхом перерахування Замовником відповідної суми на рахунок Виконавця. Моментом оплати є дата списання коштів з відповідного рахунку Замовника. При відсутності на реєстраційному рахунку Замовника коштів, виділених на оплату відповідного бюджетного зобов’язання, оплата здійснюється в міру надходження коштів на рахунок Замовника. Затримка платежів у такому разі не може розцінюватись як несплата і не може бути підставою для нарахування штрафних санкцій та притягнення Замовника до відповідальності відповідно до законодавства України.</w:t>
      </w:r>
    </w:p>
    <w:p w14:paraId="647AF92F" w14:textId="77777777" w:rsidR="001C17C2" w:rsidRPr="001C17C2" w:rsidRDefault="001C17C2" w:rsidP="001C17C2">
      <w:pPr>
        <w:spacing w:after="0" w:line="240" w:lineRule="auto"/>
        <w:jc w:val="both"/>
        <w:rPr>
          <w:rFonts w:ascii="Times New Roman" w:eastAsia="Times New Roman" w:hAnsi="Times New Roman" w:cs="Times New Roman"/>
          <w:b/>
          <w:bCs/>
          <w:sz w:val="24"/>
          <w:szCs w:val="24"/>
          <w:lang w:eastAsia="uk-UA"/>
        </w:rPr>
      </w:pPr>
    </w:p>
    <w:p w14:paraId="49033928" w14:textId="3B5629E7" w:rsidR="004D3576" w:rsidRPr="001C17C2" w:rsidRDefault="001C17C2"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17</w:t>
      </w:r>
      <w:r w:rsidR="004D3576" w:rsidRPr="001C17C2">
        <w:rPr>
          <w:rFonts w:ascii="Times New Roman" w:eastAsia="Times New Roman" w:hAnsi="Times New Roman" w:cs="Times New Roman"/>
          <w:sz w:val="24"/>
          <w:szCs w:val="24"/>
          <w:lang w:eastAsia="uk-UA"/>
        </w:rPr>
        <w:t>. Мова (мови), якою (якими) повинні готуватися тендерні пропозиції: </w:t>
      </w:r>
      <w:r w:rsidR="00624FA6" w:rsidRPr="001C17C2">
        <w:rPr>
          <w:rFonts w:ascii="Times New Roman" w:eastAsia="Times New Roman" w:hAnsi="Times New Roman" w:cs="Times New Roman"/>
          <w:sz w:val="24"/>
          <w:szCs w:val="24"/>
          <w:lang w:eastAsia="uk-UA"/>
        </w:rPr>
        <w:t>м</w:t>
      </w:r>
      <w:r w:rsidR="004D3576" w:rsidRPr="001C17C2">
        <w:rPr>
          <w:rFonts w:ascii="Times New Roman" w:eastAsia="Times New Roman" w:hAnsi="Times New Roman" w:cs="Times New Roman"/>
          <w:b/>
          <w:bCs/>
          <w:sz w:val="24"/>
          <w:szCs w:val="24"/>
          <w:lang w:eastAsia="uk-UA"/>
        </w:rPr>
        <w:t>ова тендерної пропозиції – українська.</w:t>
      </w:r>
    </w:p>
    <w:p w14:paraId="4B7291E4" w14:textId="77777777" w:rsidR="00EB4799" w:rsidRPr="001C17C2" w:rsidRDefault="00EB4799" w:rsidP="001C17C2">
      <w:pPr>
        <w:spacing w:after="0" w:line="240" w:lineRule="auto"/>
        <w:jc w:val="both"/>
        <w:rPr>
          <w:rFonts w:ascii="Times New Roman" w:eastAsia="Times New Roman" w:hAnsi="Times New Roman" w:cs="Times New Roman"/>
          <w:sz w:val="24"/>
          <w:szCs w:val="24"/>
          <w:lang w:eastAsia="uk-UA"/>
        </w:rPr>
      </w:pPr>
    </w:p>
    <w:p w14:paraId="1BB497B7" w14:textId="1EF29A1A" w:rsidR="004D3576" w:rsidRPr="001C17C2" w:rsidRDefault="001C17C2"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18</w:t>
      </w:r>
      <w:r w:rsidR="004D3576" w:rsidRPr="001C17C2">
        <w:rPr>
          <w:rFonts w:ascii="Times New Roman" w:eastAsia="Times New Roman" w:hAnsi="Times New Roman" w:cs="Times New Roman"/>
          <w:sz w:val="24"/>
          <w:szCs w:val="24"/>
          <w:lang w:eastAsia="uk-UA"/>
        </w:rPr>
        <w:t>. Розмір, вид та умови надання забезпечення тендерних пропозиції: </w:t>
      </w:r>
      <w:r w:rsidR="00624FA6" w:rsidRPr="001C17C2">
        <w:rPr>
          <w:rFonts w:ascii="Times New Roman" w:eastAsia="Times New Roman" w:hAnsi="Times New Roman" w:cs="Times New Roman"/>
          <w:sz w:val="24"/>
          <w:szCs w:val="24"/>
          <w:lang w:eastAsia="uk-UA"/>
        </w:rPr>
        <w:t>н</w:t>
      </w:r>
      <w:r w:rsidR="004D3576" w:rsidRPr="001C17C2">
        <w:rPr>
          <w:rFonts w:ascii="Times New Roman" w:eastAsia="Times New Roman" w:hAnsi="Times New Roman" w:cs="Times New Roman"/>
          <w:b/>
          <w:bCs/>
          <w:sz w:val="24"/>
          <w:szCs w:val="24"/>
          <w:lang w:eastAsia="uk-UA"/>
        </w:rPr>
        <w:t>е вимагається.</w:t>
      </w:r>
    </w:p>
    <w:p w14:paraId="768EC1E5" w14:textId="77777777" w:rsidR="00EB4799" w:rsidRPr="001C17C2" w:rsidRDefault="00EB4799" w:rsidP="001C17C2">
      <w:pPr>
        <w:spacing w:after="0" w:line="240" w:lineRule="auto"/>
        <w:jc w:val="both"/>
        <w:rPr>
          <w:rFonts w:ascii="Times New Roman" w:eastAsia="Times New Roman" w:hAnsi="Times New Roman" w:cs="Times New Roman"/>
          <w:sz w:val="24"/>
          <w:szCs w:val="24"/>
          <w:lang w:eastAsia="uk-UA"/>
        </w:rPr>
      </w:pPr>
    </w:p>
    <w:p w14:paraId="7A2CF555" w14:textId="0074DEE6" w:rsidR="004D3576" w:rsidRPr="001C17C2" w:rsidRDefault="004D3576"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1</w:t>
      </w:r>
      <w:r w:rsidR="001C17C2" w:rsidRPr="001C17C2">
        <w:rPr>
          <w:rFonts w:ascii="Times New Roman" w:eastAsia="Times New Roman" w:hAnsi="Times New Roman" w:cs="Times New Roman"/>
          <w:sz w:val="24"/>
          <w:szCs w:val="24"/>
          <w:lang w:eastAsia="uk-UA"/>
        </w:rPr>
        <w:t>9</w:t>
      </w:r>
      <w:r w:rsidRPr="001C17C2">
        <w:rPr>
          <w:rFonts w:ascii="Times New Roman" w:eastAsia="Times New Roman" w:hAnsi="Times New Roman" w:cs="Times New Roman"/>
          <w:sz w:val="24"/>
          <w:szCs w:val="24"/>
          <w:lang w:eastAsia="uk-UA"/>
        </w:rPr>
        <w:t>. Розмір мінімального кроку пониження ціни під час електронного аукціону</w:t>
      </w:r>
      <w:r w:rsidRPr="001C17C2">
        <w:rPr>
          <w:rFonts w:ascii="Times New Roman" w:eastAsia="Times New Roman" w:hAnsi="Times New Roman" w:cs="Times New Roman"/>
          <w:b/>
          <w:bCs/>
          <w:sz w:val="24"/>
          <w:szCs w:val="24"/>
          <w:lang w:eastAsia="uk-UA"/>
        </w:rPr>
        <w:t>: </w:t>
      </w:r>
      <w:r w:rsidR="002A1A8C">
        <w:rPr>
          <w:rFonts w:ascii="Times New Roman" w:eastAsia="Times New Roman" w:hAnsi="Times New Roman" w:cs="Times New Roman"/>
          <w:b/>
          <w:bCs/>
          <w:sz w:val="24"/>
          <w:szCs w:val="24"/>
          <w:lang w:eastAsia="uk-UA"/>
        </w:rPr>
        <w:t>676, 50</w:t>
      </w:r>
      <w:r w:rsidR="001127E8" w:rsidRPr="001C17C2">
        <w:rPr>
          <w:rFonts w:ascii="Times New Roman" w:hAnsi="Times New Roman" w:cs="Times New Roman"/>
          <w:color w:val="333333"/>
          <w:sz w:val="24"/>
          <w:szCs w:val="24"/>
          <w:shd w:val="clear" w:color="auto" w:fill="FFFFFF"/>
        </w:rPr>
        <w:t xml:space="preserve"> </w:t>
      </w:r>
      <w:r w:rsidR="00EB4799" w:rsidRPr="001C17C2">
        <w:rPr>
          <w:rFonts w:ascii="Times New Roman" w:eastAsia="Times New Roman" w:hAnsi="Times New Roman" w:cs="Times New Roman"/>
          <w:b/>
          <w:bCs/>
          <w:sz w:val="24"/>
          <w:szCs w:val="24"/>
          <w:lang w:eastAsia="uk-UA"/>
        </w:rPr>
        <w:t>грн. (</w:t>
      </w:r>
      <w:r w:rsidR="002A1A8C">
        <w:rPr>
          <w:rFonts w:ascii="Times New Roman" w:eastAsia="Times New Roman" w:hAnsi="Times New Roman" w:cs="Times New Roman"/>
          <w:b/>
          <w:bCs/>
          <w:sz w:val="24"/>
          <w:szCs w:val="24"/>
          <w:lang w:eastAsia="uk-UA"/>
        </w:rPr>
        <w:t>шістсот сімдесят шість гривень 5</w:t>
      </w:r>
      <w:r w:rsidR="00403A2F" w:rsidRPr="001C17C2">
        <w:rPr>
          <w:rFonts w:ascii="Times New Roman" w:eastAsia="Times New Roman" w:hAnsi="Times New Roman" w:cs="Times New Roman"/>
          <w:b/>
          <w:bCs/>
          <w:sz w:val="24"/>
          <w:szCs w:val="24"/>
          <w:lang w:eastAsia="uk-UA"/>
        </w:rPr>
        <w:t>0</w:t>
      </w:r>
      <w:r w:rsidR="00EB4799" w:rsidRPr="001C17C2">
        <w:rPr>
          <w:rFonts w:ascii="Times New Roman" w:eastAsia="Times New Roman" w:hAnsi="Times New Roman" w:cs="Times New Roman"/>
          <w:b/>
          <w:bCs/>
          <w:sz w:val="24"/>
          <w:szCs w:val="24"/>
          <w:lang w:eastAsia="uk-UA"/>
        </w:rPr>
        <w:t xml:space="preserve"> коп.) - </w:t>
      </w:r>
      <w:r w:rsidRPr="001C17C2">
        <w:rPr>
          <w:rFonts w:ascii="Times New Roman" w:eastAsia="Times New Roman" w:hAnsi="Times New Roman" w:cs="Times New Roman"/>
          <w:b/>
          <w:bCs/>
          <w:sz w:val="24"/>
          <w:szCs w:val="24"/>
          <w:lang w:eastAsia="uk-UA"/>
        </w:rPr>
        <w:t>0,5% очікуваної вартості закупівлі.</w:t>
      </w:r>
    </w:p>
    <w:p w14:paraId="7D122347" w14:textId="77777777" w:rsidR="00EB4799" w:rsidRPr="001C17C2" w:rsidRDefault="00EB4799" w:rsidP="001C17C2">
      <w:pPr>
        <w:spacing w:after="0" w:line="240" w:lineRule="auto"/>
        <w:jc w:val="both"/>
        <w:rPr>
          <w:rFonts w:ascii="Times New Roman" w:eastAsia="Times New Roman" w:hAnsi="Times New Roman" w:cs="Times New Roman"/>
          <w:sz w:val="24"/>
          <w:szCs w:val="24"/>
          <w:lang w:eastAsia="uk-UA"/>
        </w:rPr>
      </w:pPr>
    </w:p>
    <w:p w14:paraId="29CCC460" w14:textId="166792BA" w:rsidR="004D3576" w:rsidRPr="001C17C2" w:rsidRDefault="001C17C2"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sz w:val="24"/>
          <w:szCs w:val="24"/>
          <w:lang w:eastAsia="uk-UA"/>
        </w:rPr>
        <w:t>20</w:t>
      </w:r>
      <w:r w:rsidR="004D3576" w:rsidRPr="001C17C2">
        <w:rPr>
          <w:rFonts w:ascii="Times New Roman" w:eastAsia="Times New Roman" w:hAnsi="Times New Roman" w:cs="Times New Roman"/>
          <w:sz w:val="24"/>
          <w:szCs w:val="24"/>
          <w:lang w:eastAsia="uk-UA"/>
        </w:rPr>
        <w:t>. Математична формула для розрахунку приведеної ціни (у разі її застосування): </w:t>
      </w:r>
      <w:r w:rsidR="00624FA6" w:rsidRPr="001C17C2">
        <w:rPr>
          <w:rFonts w:ascii="Times New Roman" w:eastAsia="Times New Roman" w:hAnsi="Times New Roman" w:cs="Times New Roman"/>
          <w:sz w:val="24"/>
          <w:szCs w:val="24"/>
          <w:lang w:eastAsia="uk-UA"/>
        </w:rPr>
        <w:t>н</w:t>
      </w:r>
      <w:r w:rsidR="004D3576" w:rsidRPr="001C17C2">
        <w:rPr>
          <w:rFonts w:ascii="Times New Roman" w:eastAsia="Times New Roman" w:hAnsi="Times New Roman" w:cs="Times New Roman"/>
          <w:b/>
          <w:bCs/>
          <w:sz w:val="24"/>
          <w:szCs w:val="24"/>
          <w:lang w:eastAsia="uk-UA"/>
        </w:rPr>
        <w:t>е застосовується</w:t>
      </w:r>
      <w:r w:rsidR="00EB4799" w:rsidRPr="001C17C2">
        <w:rPr>
          <w:rFonts w:ascii="Times New Roman" w:eastAsia="Times New Roman" w:hAnsi="Times New Roman" w:cs="Times New Roman"/>
          <w:b/>
          <w:bCs/>
          <w:sz w:val="24"/>
          <w:szCs w:val="24"/>
          <w:lang w:eastAsia="uk-UA"/>
        </w:rPr>
        <w:t>.</w:t>
      </w:r>
    </w:p>
    <w:p w14:paraId="6AF2307F" w14:textId="683B6142" w:rsidR="00102036" w:rsidRPr="001C17C2" w:rsidRDefault="00102036" w:rsidP="001C17C2">
      <w:pPr>
        <w:spacing w:after="0" w:line="240" w:lineRule="auto"/>
        <w:jc w:val="both"/>
        <w:rPr>
          <w:rFonts w:ascii="Times New Roman" w:eastAsia="Times New Roman" w:hAnsi="Times New Roman" w:cs="Times New Roman"/>
          <w:b/>
          <w:bCs/>
          <w:sz w:val="24"/>
          <w:szCs w:val="24"/>
          <w:lang w:eastAsia="uk-UA"/>
        </w:rPr>
      </w:pPr>
    </w:p>
    <w:p w14:paraId="6F212438" w14:textId="65777612" w:rsidR="00102036" w:rsidRPr="001C17C2" w:rsidRDefault="00102036" w:rsidP="001C17C2">
      <w:pPr>
        <w:spacing w:after="0" w:line="240" w:lineRule="auto"/>
        <w:jc w:val="both"/>
        <w:rPr>
          <w:rFonts w:ascii="Times New Roman" w:eastAsia="Times New Roman" w:hAnsi="Times New Roman" w:cs="Times New Roman"/>
          <w:b/>
          <w:bCs/>
          <w:sz w:val="24"/>
          <w:szCs w:val="24"/>
          <w:lang w:eastAsia="uk-UA"/>
        </w:rPr>
      </w:pPr>
      <w:r w:rsidRPr="001C17C2">
        <w:rPr>
          <w:rFonts w:ascii="Times New Roman" w:eastAsia="Times New Roman" w:hAnsi="Times New Roman" w:cs="Times New Roman"/>
          <w:b/>
          <w:bCs/>
          <w:sz w:val="24"/>
          <w:szCs w:val="24"/>
          <w:lang w:eastAsia="uk-UA"/>
        </w:rPr>
        <w:t xml:space="preserve">Провідний фахівець з публічних </w:t>
      </w:r>
      <w:proofErr w:type="spellStart"/>
      <w:r w:rsidRPr="001C17C2">
        <w:rPr>
          <w:rFonts w:ascii="Times New Roman" w:eastAsia="Times New Roman" w:hAnsi="Times New Roman" w:cs="Times New Roman"/>
          <w:b/>
          <w:bCs/>
          <w:sz w:val="24"/>
          <w:szCs w:val="24"/>
          <w:lang w:eastAsia="uk-UA"/>
        </w:rPr>
        <w:t>закупівель</w:t>
      </w:r>
      <w:proofErr w:type="spellEnd"/>
      <w:r w:rsidRPr="001C17C2">
        <w:rPr>
          <w:rFonts w:ascii="Times New Roman" w:eastAsia="Times New Roman" w:hAnsi="Times New Roman" w:cs="Times New Roman"/>
          <w:b/>
          <w:bCs/>
          <w:sz w:val="24"/>
          <w:szCs w:val="24"/>
          <w:lang w:eastAsia="uk-UA"/>
        </w:rPr>
        <w:t xml:space="preserve"> </w:t>
      </w:r>
    </w:p>
    <w:p w14:paraId="568499BB" w14:textId="362C064A" w:rsidR="00102036" w:rsidRPr="001C17C2" w:rsidRDefault="00102036" w:rsidP="001C17C2">
      <w:pPr>
        <w:spacing w:after="0" w:line="240" w:lineRule="auto"/>
        <w:jc w:val="both"/>
        <w:rPr>
          <w:rFonts w:ascii="Times New Roman" w:eastAsia="Times New Roman" w:hAnsi="Times New Roman" w:cs="Times New Roman"/>
          <w:sz w:val="24"/>
          <w:szCs w:val="24"/>
          <w:lang w:eastAsia="uk-UA"/>
        </w:rPr>
      </w:pPr>
      <w:r w:rsidRPr="001C17C2">
        <w:rPr>
          <w:rFonts w:ascii="Times New Roman" w:eastAsia="Times New Roman" w:hAnsi="Times New Roman" w:cs="Times New Roman"/>
          <w:b/>
          <w:bCs/>
          <w:sz w:val="24"/>
          <w:szCs w:val="24"/>
          <w:lang w:eastAsia="uk-UA"/>
        </w:rPr>
        <w:t xml:space="preserve">Кіровоградського НДЕКЦ МВС    </w:t>
      </w:r>
      <w:r w:rsidRPr="001C17C2">
        <w:rPr>
          <w:rFonts w:ascii="Times New Roman" w:eastAsia="Times New Roman" w:hAnsi="Times New Roman" w:cs="Times New Roman"/>
          <w:b/>
          <w:bCs/>
          <w:sz w:val="24"/>
          <w:szCs w:val="24"/>
          <w:lang w:eastAsia="uk-UA"/>
        </w:rPr>
        <w:tab/>
      </w:r>
      <w:r w:rsidRPr="001C17C2">
        <w:rPr>
          <w:rFonts w:ascii="Times New Roman" w:eastAsia="Times New Roman" w:hAnsi="Times New Roman" w:cs="Times New Roman"/>
          <w:b/>
          <w:bCs/>
          <w:sz w:val="24"/>
          <w:szCs w:val="24"/>
          <w:lang w:eastAsia="uk-UA"/>
        </w:rPr>
        <w:tab/>
      </w:r>
      <w:r w:rsidRPr="001C17C2">
        <w:rPr>
          <w:rFonts w:ascii="Times New Roman" w:eastAsia="Times New Roman" w:hAnsi="Times New Roman" w:cs="Times New Roman"/>
          <w:b/>
          <w:bCs/>
          <w:sz w:val="24"/>
          <w:szCs w:val="24"/>
          <w:lang w:eastAsia="uk-UA"/>
        </w:rPr>
        <w:tab/>
        <w:t xml:space="preserve">     Наталія ІГУМЕНЦОВА</w:t>
      </w:r>
    </w:p>
    <w:sectPr w:rsidR="00102036" w:rsidRPr="001C17C2" w:rsidSect="00D44980">
      <w:pgSz w:w="11906" w:h="16838"/>
      <w:pgMar w:top="850"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47C84"/>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6C457B"/>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F426D27"/>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09287B"/>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950EE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774B96"/>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3443F6"/>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920122"/>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2400CE"/>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6E4496C"/>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354754"/>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B401364"/>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7077B8D"/>
    <w:multiLevelType w:val="multilevel"/>
    <w:tmpl w:val="6CC2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E02"/>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412B4A"/>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5CF0678"/>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BAB3315"/>
    <w:multiLevelType w:val="hybridMultilevel"/>
    <w:tmpl w:val="8BC20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2"/>
  </w:num>
  <w:num w:numId="5">
    <w:abstractNumId w:val="10"/>
  </w:num>
  <w:num w:numId="6">
    <w:abstractNumId w:val="11"/>
  </w:num>
  <w:num w:numId="7">
    <w:abstractNumId w:val="1"/>
  </w:num>
  <w:num w:numId="8">
    <w:abstractNumId w:val="14"/>
  </w:num>
  <w:num w:numId="9">
    <w:abstractNumId w:val="5"/>
  </w:num>
  <w:num w:numId="10">
    <w:abstractNumId w:val="13"/>
  </w:num>
  <w:num w:numId="11">
    <w:abstractNumId w:val="16"/>
  </w:num>
  <w:num w:numId="12">
    <w:abstractNumId w:val="0"/>
  </w:num>
  <w:num w:numId="13">
    <w:abstractNumId w:val="8"/>
  </w:num>
  <w:num w:numId="14">
    <w:abstractNumId w:val="7"/>
  </w:num>
  <w:num w:numId="15">
    <w:abstractNumId w:val="9"/>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AE"/>
    <w:rsid w:val="0002358B"/>
    <w:rsid w:val="00102036"/>
    <w:rsid w:val="001127E8"/>
    <w:rsid w:val="0011654C"/>
    <w:rsid w:val="00142705"/>
    <w:rsid w:val="001B451B"/>
    <w:rsid w:val="001C17C2"/>
    <w:rsid w:val="00211818"/>
    <w:rsid w:val="002A1A8C"/>
    <w:rsid w:val="002D34C4"/>
    <w:rsid w:val="00403A2F"/>
    <w:rsid w:val="00407FE1"/>
    <w:rsid w:val="0044773B"/>
    <w:rsid w:val="004D3576"/>
    <w:rsid w:val="00527B63"/>
    <w:rsid w:val="00537F20"/>
    <w:rsid w:val="00586A27"/>
    <w:rsid w:val="005B469D"/>
    <w:rsid w:val="005E1F9D"/>
    <w:rsid w:val="00612C61"/>
    <w:rsid w:val="00624FA6"/>
    <w:rsid w:val="00705406"/>
    <w:rsid w:val="007503AE"/>
    <w:rsid w:val="00897150"/>
    <w:rsid w:val="008C74E2"/>
    <w:rsid w:val="008E084E"/>
    <w:rsid w:val="0098412B"/>
    <w:rsid w:val="00A20596"/>
    <w:rsid w:val="00B26663"/>
    <w:rsid w:val="00B35A7F"/>
    <w:rsid w:val="00B638B3"/>
    <w:rsid w:val="00BC275D"/>
    <w:rsid w:val="00D35875"/>
    <w:rsid w:val="00D44980"/>
    <w:rsid w:val="00E4143C"/>
    <w:rsid w:val="00E57804"/>
    <w:rsid w:val="00EB4799"/>
    <w:rsid w:val="00F30B36"/>
    <w:rsid w:val="00F74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EE42"/>
  <w15:docId w15:val="{116E13C1-B9A2-4D4B-8091-1EB61B13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3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576"/>
    <w:rPr>
      <w:rFonts w:ascii="Times New Roman" w:eastAsia="Times New Roman" w:hAnsi="Times New Roman" w:cs="Times New Roman"/>
      <w:b/>
      <w:bCs/>
      <w:kern w:val="36"/>
      <w:sz w:val="48"/>
      <w:szCs w:val="48"/>
      <w:lang w:eastAsia="uk-UA"/>
    </w:rPr>
  </w:style>
  <w:style w:type="character" w:customStyle="1" w:styleId="izyum-postdateicon">
    <w:name w:val="izyum-postdateicon"/>
    <w:basedOn w:val="a0"/>
    <w:rsid w:val="004D3576"/>
  </w:style>
  <w:style w:type="character" w:customStyle="1" w:styleId="11">
    <w:name w:val="Дата1"/>
    <w:basedOn w:val="a0"/>
    <w:rsid w:val="004D3576"/>
  </w:style>
  <w:style w:type="character" w:customStyle="1" w:styleId="entry-date">
    <w:name w:val="entry-date"/>
    <w:basedOn w:val="a0"/>
    <w:rsid w:val="004D3576"/>
  </w:style>
  <w:style w:type="paragraph" w:styleId="a3">
    <w:name w:val="Normal (Web)"/>
    <w:basedOn w:val="a"/>
    <w:uiPriority w:val="99"/>
    <w:unhideWhenUsed/>
    <w:rsid w:val="004D35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D3576"/>
    <w:rPr>
      <w:b/>
      <w:bCs/>
    </w:rPr>
  </w:style>
  <w:style w:type="character" w:styleId="a5">
    <w:name w:val="Hyperlink"/>
    <w:basedOn w:val="a0"/>
    <w:uiPriority w:val="99"/>
    <w:semiHidden/>
    <w:unhideWhenUsed/>
    <w:rsid w:val="004D3576"/>
    <w:rPr>
      <w:color w:val="0000FF"/>
      <w:u w:val="single"/>
    </w:rPr>
  </w:style>
  <w:style w:type="character" w:customStyle="1" w:styleId="2">
    <w:name w:val="Основний текст (2)_"/>
    <w:basedOn w:val="a0"/>
    <w:link w:val="20"/>
    <w:rsid w:val="00A20596"/>
    <w:rPr>
      <w:rFonts w:ascii="Times New Roman" w:eastAsia="Times New Roman" w:hAnsi="Times New Roman"/>
      <w:sz w:val="28"/>
      <w:szCs w:val="28"/>
      <w:shd w:val="clear" w:color="auto" w:fill="FFFFFF"/>
    </w:rPr>
  </w:style>
  <w:style w:type="paragraph" w:customStyle="1" w:styleId="20">
    <w:name w:val="Основний текст (2)"/>
    <w:basedOn w:val="a"/>
    <w:link w:val="2"/>
    <w:rsid w:val="00A20596"/>
    <w:pPr>
      <w:widowControl w:val="0"/>
      <w:shd w:val="clear" w:color="auto" w:fill="FFFFFF"/>
      <w:spacing w:after="0" w:line="367" w:lineRule="exact"/>
      <w:ind w:hanging="300"/>
      <w:jc w:val="center"/>
    </w:pPr>
    <w:rPr>
      <w:rFonts w:ascii="Times New Roman" w:eastAsia="Times New Roman" w:hAnsi="Times New Roman"/>
      <w:sz w:val="28"/>
      <w:szCs w:val="28"/>
    </w:rPr>
  </w:style>
  <w:style w:type="paragraph" w:styleId="a6">
    <w:name w:val="List Paragraph"/>
    <w:aliases w:val="Number Bullets,List Paragraph (numbered (a)),Список уровня 2,название табл/рис,заголовок 1.1,List Paragraph_Num123"/>
    <w:basedOn w:val="a"/>
    <w:link w:val="a7"/>
    <w:uiPriority w:val="34"/>
    <w:qFormat/>
    <w:rsid w:val="001B451B"/>
    <w:pPr>
      <w:ind w:left="720"/>
      <w:contextualSpacing/>
    </w:pPr>
    <w:rPr>
      <w:rFonts w:ascii="Calibri" w:eastAsia="Calibri" w:hAnsi="Calibri" w:cs="Times New Roman"/>
      <w:lang w:val="ru-RU"/>
    </w:rPr>
  </w:style>
  <w:style w:type="character" w:customStyle="1" w:styleId="a7">
    <w:name w:val="Абзац списку Знак"/>
    <w:aliases w:val="Number Bullets Знак,List Paragraph (numbered (a)) Знак,Список уровня 2 Знак,название табл/рис Знак,заголовок 1.1 Знак,List Paragraph_Num123 Знак"/>
    <w:link w:val="a6"/>
    <w:uiPriority w:val="34"/>
    <w:qFormat/>
    <w:rsid w:val="001B451B"/>
    <w:rPr>
      <w:rFonts w:ascii="Calibri" w:eastAsia="Calibri" w:hAnsi="Calibri" w:cs="Times New Roman"/>
      <w:lang w:val="ru-RU"/>
    </w:rPr>
  </w:style>
  <w:style w:type="table" w:customStyle="1" w:styleId="12">
    <w:name w:val="Сетка таблицы1"/>
    <w:basedOn w:val="a1"/>
    <w:next w:val="a8"/>
    <w:uiPriority w:val="39"/>
    <w:rsid w:val="001B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unhideWhenUsed/>
    <w:rsid w:val="001B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7B6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27B63"/>
    <w:rPr>
      <w:rFonts w:ascii="Segoe UI" w:hAnsi="Segoe UI" w:cs="Segoe UI"/>
      <w:sz w:val="18"/>
      <w:szCs w:val="18"/>
    </w:rPr>
  </w:style>
  <w:style w:type="character" w:styleId="ab">
    <w:name w:val="Placeholder Text"/>
    <w:basedOn w:val="a0"/>
    <w:uiPriority w:val="99"/>
    <w:semiHidden/>
    <w:rsid w:val="00527B63"/>
    <w:rPr>
      <w:color w:val="808080"/>
    </w:rPr>
  </w:style>
  <w:style w:type="paragraph" w:customStyle="1" w:styleId="13">
    <w:name w:val="Обычный1"/>
    <w:rsid w:val="008C74E2"/>
    <w:pPr>
      <w:spacing w:after="0" w:line="276" w:lineRule="auto"/>
    </w:pPr>
    <w:rPr>
      <w:rFonts w:ascii="Arial" w:eastAsia="Arial" w:hAnsi="Arial" w:cs="Arial"/>
      <w:lang w:val="en-US" w:eastAsia="ru-RU"/>
    </w:rPr>
  </w:style>
  <w:style w:type="paragraph" w:customStyle="1" w:styleId="ng-star-inserted">
    <w:name w:val="ng-star-inserted"/>
    <w:basedOn w:val="a"/>
    <w:rsid w:val="008C74E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409809">
      <w:bodyDiv w:val="1"/>
      <w:marLeft w:val="0"/>
      <w:marRight w:val="0"/>
      <w:marTop w:val="0"/>
      <w:marBottom w:val="0"/>
      <w:divBdr>
        <w:top w:val="none" w:sz="0" w:space="0" w:color="auto"/>
        <w:left w:val="none" w:sz="0" w:space="0" w:color="auto"/>
        <w:bottom w:val="none" w:sz="0" w:space="0" w:color="auto"/>
        <w:right w:val="none" w:sz="0" w:space="0" w:color="auto"/>
      </w:divBdr>
      <w:divsChild>
        <w:div w:id="1590771607">
          <w:marLeft w:val="0"/>
          <w:marRight w:val="0"/>
          <w:marTop w:val="0"/>
          <w:marBottom w:val="0"/>
          <w:divBdr>
            <w:top w:val="none" w:sz="0" w:space="0" w:color="auto"/>
            <w:left w:val="none" w:sz="0" w:space="0" w:color="auto"/>
            <w:bottom w:val="none" w:sz="0" w:space="0" w:color="auto"/>
            <w:right w:val="none" w:sz="0" w:space="0" w:color="auto"/>
          </w:divBdr>
          <w:divsChild>
            <w:div w:id="213467380">
              <w:marLeft w:val="0"/>
              <w:marRight w:val="0"/>
              <w:marTop w:val="150"/>
              <w:marBottom w:val="0"/>
              <w:divBdr>
                <w:top w:val="none" w:sz="0" w:space="0" w:color="auto"/>
                <w:left w:val="none" w:sz="0" w:space="0" w:color="auto"/>
                <w:bottom w:val="none" w:sz="0" w:space="0" w:color="auto"/>
                <w:right w:val="none" w:sz="0" w:space="0" w:color="auto"/>
              </w:divBdr>
              <w:divsChild>
                <w:div w:id="1240485123">
                  <w:marLeft w:val="0"/>
                  <w:marRight w:val="0"/>
                  <w:marTop w:val="0"/>
                  <w:marBottom w:val="0"/>
                  <w:divBdr>
                    <w:top w:val="none" w:sz="0" w:space="0" w:color="auto"/>
                    <w:left w:val="none" w:sz="0" w:space="0" w:color="auto"/>
                    <w:bottom w:val="none" w:sz="0" w:space="0" w:color="auto"/>
                    <w:right w:val="none" w:sz="0" w:space="0" w:color="auto"/>
                  </w:divBdr>
                  <w:divsChild>
                    <w:div w:id="6466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9066">
      <w:bodyDiv w:val="1"/>
      <w:marLeft w:val="0"/>
      <w:marRight w:val="0"/>
      <w:marTop w:val="0"/>
      <w:marBottom w:val="0"/>
      <w:divBdr>
        <w:top w:val="none" w:sz="0" w:space="0" w:color="auto"/>
        <w:left w:val="none" w:sz="0" w:space="0" w:color="auto"/>
        <w:bottom w:val="none" w:sz="0" w:space="0" w:color="auto"/>
        <w:right w:val="none" w:sz="0" w:space="0" w:color="auto"/>
      </w:divBdr>
      <w:divsChild>
        <w:div w:id="1751731100">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evanata@ukr.net"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37872-CDE5-45A3-891A-B0C4E618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8214</Words>
  <Characters>4682</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NDEKC 2022</dc:creator>
  <cp:lastModifiedBy>NDEKC 2022</cp:lastModifiedBy>
  <cp:revision>30</cp:revision>
  <cp:lastPrinted>2023-10-04T06:22:00Z</cp:lastPrinted>
  <dcterms:created xsi:type="dcterms:W3CDTF">2023-09-20T10:16:00Z</dcterms:created>
  <dcterms:modified xsi:type="dcterms:W3CDTF">2023-10-25T05:31:00Z</dcterms:modified>
</cp:coreProperties>
</file>