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8D5D0" w14:textId="77777777" w:rsidR="00705406" w:rsidRPr="001C17C2" w:rsidRDefault="00705406" w:rsidP="001C17C2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ОГОЛОШЕННЯ</w:t>
      </w:r>
    </w:p>
    <w:p w14:paraId="19A12AEA" w14:textId="34FC53D5" w:rsidR="00705406" w:rsidRPr="001C17C2" w:rsidRDefault="00705406" w:rsidP="001C17C2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проведення процедури відкритих торгів </w:t>
      </w:r>
    </w:p>
    <w:p w14:paraId="56F81338" w14:textId="77777777" w:rsidR="00705406" w:rsidRPr="001C17C2" w:rsidRDefault="00705406" w:rsidP="001C17C2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 порядку, визначеному особливостями постанови КМ України</w:t>
      </w:r>
    </w:p>
    <w:p w14:paraId="06063EBD" w14:textId="77777777" w:rsidR="00705406" w:rsidRPr="001C17C2" w:rsidRDefault="00705406" w:rsidP="001C17C2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1178 від 12.10.2022 р., зі змінами)</w:t>
      </w:r>
    </w:p>
    <w:p w14:paraId="38A181A6" w14:textId="5785392E" w:rsidR="00705406" w:rsidRPr="001C17C2" w:rsidRDefault="00705406" w:rsidP="001C17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на </w:t>
      </w:r>
      <w:r w:rsidR="00B35A7F" w:rsidRPr="001C1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закупівлю</w:t>
      </w:r>
      <w:r w:rsidRPr="001C1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«</w:t>
      </w:r>
      <w:r w:rsidR="00B35A7F" w:rsidRPr="001C1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Послуги з електромонтажних робіт»</w:t>
      </w:r>
    </w:p>
    <w:p w14:paraId="7797B0AA" w14:textId="77777777" w:rsidR="00A20596" w:rsidRPr="001C17C2" w:rsidRDefault="00A20596" w:rsidP="001C17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</w:p>
    <w:p w14:paraId="1349CC02" w14:textId="0DB5EEDE" w:rsidR="00897150" w:rsidRPr="001C17C2" w:rsidRDefault="00897150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>1. Найменування</w:t>
      </w:r>
      <w:r w:rsidR="00A20596" w:rsidRPr="001C17C2">
        <w:t xml:space="preserve"> Замовника</w:t>
      </w:r>
      <w:r w:rsidRPr="001C17C2">
        <w:t>: </w:t>
      </w:r>
      <w:r w:rsidRPr="001C17C2">
        <w:rPr>
          <w:b/>
          <w:bCs/>
        </w:rPr>
        <w:t>Кіровоградський науково-дослідний експертно-криміналістичний центр МВС України</w:t>
      </w:r>
    </w:p>
    <w:p w14:paraId="708047BB" w14:textId="3928AD19" w:rsidR="00F7497F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C17C2">
        <w:t xml:space="preserve">2. </w:t>
      </w:r>
      <w:r w:rsidR="00897150" w:rsidRPr="001C17C2">
        <w:t xml:space="preserve"> </w:t>
      </w:r>
      <w:r w:rsidR="00F7497F" w:rsidRPr="001C17C2">
        <w:t xml:space="preserve">Категорія Замовника: </w:t>
      </w:r>
      <w:r w:rsidR="00F7497F" w:rsidRPr="001C17C2">
        <w:rPr>
          <w:b/>
          <w:bCs/>
        </w:rPr>
        <w:t>юридична особа, яка забезпечує потреби держави або територіальної громади</w:t>
      </w:r>
    </w:p>
    <w:p w14:paraId="11242C2A" w14:textId="42E1EE50" w:rsidR="00897150" w:rsidRPr="001C17C2" w:rsidRDefault="00897150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>Ідентифікаційний код за ЄДРПОУ: </w:t>
      </w:r>
      <w:r w:rsidRPr="001C17C2">
        <w:rPr>
          <w:b/>
        </w:rPr>
        <w:t>25575003</w:t>
      </w:r>
    </w:p>
    <w:p w14:paraId="33BF0D04" w14:textId="3B0A72FF" w:rsidR="0089715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 xml:space="preserve">3. </w:t>
      </w:r>
      <w:r w:rsidR="00897150" w:rsidRPr="001C17C2">
        <w:t>Місцезнаходж</w:t>
      </w:r>
      <w:bookmarkStart w:id="0" w:name="_GoBack"/>
      <w:bookmarkEnd w:id="0"/>
      <w:r w:rsidR="00897150" w:rsidRPr="001C17C2">
        <w:t>ення</w:t>
      </w:r>
      <w:r w:rsidR="00F7497F" w:rsidRPr="001C17C2">
        <w:t xml:space="preserve"> Замовника</w:t>
      </w:r>
      <w:r w:rsidR="00897150" w:rsidRPr="001C17C2">
        <w:t>: </w:t>
      </w:r>
      <w:r w:rsidR="00897150" w:rsidRPr="001C17C2">
        <w:rPr>
          <w:b/>
        </w:rPr>
        <w:t>25030, м. Кропивницький, вул. Вокзальна, 58</w:t>
      </w:r>
    </w:p>
    <w:p w14:paraId="743ABA78" w14:textId="36B8D00D" w:rsidR="00537F2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1C17C2">
        <w:t xml:space="preserve">4. </w:t>
      </w:r>
      <w:r w:rsidR="00897150" w:rsidRPr="001C17C2">
        <w:t xml:space="preserve">Реєстраційний рахунок </w:t>
      </w:r>
      <w:r w:rsidRPr="001C17C2">
        <w:t>З</w:t>
      </w:r>
      <w:r w:rsidR="00897150" w:rsidRPr="001C17C2">
        <w:t>амовника: </w:t>
      </w:r>
      <w:r w:rsidR="00B35A7F" w:rsidRPr="001C17C2">
        <w:rPr>
          <w:b/>
        </w:rPr>
        <w:t>UA-2023-10-03-007190-a</w:t>
      </w:r>
    </w:p>
    <w:p w14:paraId="690DB260" w14:textId="24809757" w:rsidR="00A20596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 xml:space="preserve">5. </w:t>
      </w:r>
      <w:r w:rsidR="00897150" w:rsidRPr="001C17C2">
        <w:t>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e-</w:t>
      </w:r>
      <w:proofErr w:type="spellStart"/>
      <w:r w:rsidR="00897150" w:rsidRPr="001C17C2">
        <w:t>mail</w:t>
      </w:r>
      <w:proofErr w:type="spellEnd"/>
      <w:r w:rsidR="00897150" w:rsidRPr="001C17C2">
        <w:t>):</w:t>
      </w:r>
      <w:r w:rsidR="00A20596" w:rsidRPr="001C17C2">
        <w:t xml:space="preserve"> </w:t>
      </w:r>
      <w:r w:rsidR="00A20596" w:rsidRPr="001C17C2">
        <w:rPr>
          <w:b/>
          <w:bCs/>
        </w:rPr>
        <w:t xml:space="preserve">уповноважена особа – провідний фахівець з публічних </w:t>
      </w:r>
      <w:proofErr w:type="spellStart"/>
      <w:r w:rsidR="00A20596" w:rsidRPr="001C17C2">
        <w:rPr>
          <w:b/>
          <w:bCs/>
        </w:rPr>
        <w:t>закупівель</w:t>
      </w:r>
      <w:proofErr w:type="spellEnd"/>
      <w:r w:rsidR="00A20596" w:rsidRPr="001C17C2">
        <w:rPr>
          <w:b/>
          <w:bCs/>
        </w:rPr>
        <w:t xml:space="preserve"> Кіровоградського НДЕКЦ МВС ІГУМЕНЦОВА Наталія Василівна, +380996663499, </w:t>
      </w:r>
      <w:hyperlink r:id="rId6" w:history="1">
        <w:r w:rsidR="00A20596" w:rsidRPr="001C17C2">
          <w:rPr>
            <w:b/>
            <w:bCs/>
          </w:rPr>
          <w:t>levanata@ukr.net</w:t>
        </w:r>
      </w:hyperlink>
      <w:r w:rsidR="00A20596" w:rsidRPr="001C17C2">
        <w:rPr>
          <w:b/>
          <w:bCs/>
        </w:rPr>
        <w:t>.</w:t>
      </w:r>
    </w:p>
    <w:p w14:paraId="50740FF1" w14:textId="441DC9BE" w:rsidR="00211818" w:rsidRPr="001C17C2" w:rsidRDefault="00897150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>6. Головний розпорядник коштів (повне найменування та ідентифікаційний код за ЄДРПОУ): </w:t>
      </w:r>
      <w:r w:rsidR="00705406" w:rsidRPr="001C17C2">
        <w:rPr>
          <w:b/>
        </w:rPr>
        <w:t>МВС України</w:t>
      </w:r>
    </w:p>
    <w:p w14:paraId="5CEDEC37" w14:textId="59144450" w:rsidR="0089715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>7</w:t>
      </w:r>
      <w:r w:rsidR="00897150" w:rsidRPr="001C17C2">
        <w:t>. Джерело фінансування закупівлі</w:t>
      </w:r>
      <w:r w:rsidR="00897150" w:rsidRPr="001C17C2">
        <w:rPr>
          <w:i/>
          <w:iCs/>
        </w:rPr>
        <w:t>:</w:t>
      </w:r>
      <w:r w:rsidR="00897150" w:rsidRPr="001C17C2">
        <w:t> </w:t>
      </w:r>
      <w:r w:rsidR="00897150" w:rsidRPr="001C17C2">
        <w:rPr>
          <w:b/>
          <w:bCs/>
        </w:rPr>
        <w:t>кошти  Державного бюджету України</w:t>
      </w:r>
    </w:p>
    <w:p w14:paraId="2E8BEA39" w14:textId="499A491C" w:rsidR="0089715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>8</w:t>
      </w:r>
      <w:r w:rsidR="00897150" w:rsidRPr="001C17C2">
        <w:t>. Адреса веб-порталу Уповноваженого органу, на якому розміщується інформація про закупівлю: </w:t>
      </w:r>
      <w:r w:rsidR="00211818" w:rsidRPr="001C17C2">
        <w:rPr>
          <w:b/>
          <w:bCs/>
        </w:rPr>
        <w:t>zakupki.prom.ua</w:t>
      </w:r>
    </w:p>
    <w:p w14:paraId="044C1708" w14:textId="017A8B46" w:rsidR="00E57804" w:rsidRPr="001C17C2" w:rsidRDefault="00612C61" w:rsidP="001C1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7C2">
        <w:rPr>
          <w:rFonts w:ascii="Times New Roman" w:hAnsi="Times New Roman" w:cs="Times New Roman"/>
          <w:sz w:val="24"/>
          <w:szCs w:val="24"/>
        </w:rPr>
        <w:t xml:space="preserve">9. </w:t>
      </w:r>
      <w:r w:rsidR="00897150" w:rsidRPr="001C17C2">
        <w:rPr>
          <w:rFonts w:ascii="Times New Roman" w:hAnsi="Times New Roman" w:cs="Times New Roman"/>
          <w:sz w:val="24"/>
          <w:szCs w:val="24"/>
        </w:rPr>
        <w:t>Адреса веб-сайту, на якому замовником додатково розміщується інформація про закупівлю: </w:t>
      </w:r>
      <w:r w:rsidR="00E57804" w:rsidRPr="001C17C2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Start"/>
      <w:r w:rsidR="00E57804" w:rsidRPr="001C17C2">
        <w:rPr>
          <w:rFonts w:ascii="Times New Roman" w:hAnsi="Times New Roman" w:cs="Times New Roman"/>
          <w:b/>
          <w:bCs/>
          <w:sz w:val="24"/>
          <w:szCs w:val="24"/>
          <w:lang w:val="en-US"/>
        </w:rPr>
        <w:t>irovograd</w:t>
      </w:r>
      <w:proofErr w:type="spellEnd"/>
      <w:r w:rsidR="00E57804" w:rsidRPr="001C17C2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="00E57804" w:rsidRPr="001C17C2">
        <w:rPr>
          <w:rFonts w:ascii="Times New Roman" w:hAnsi="Times New Roman" w:cs="Times New Roman"/>
          <w:b/>
          <w:bCs/>
          <w:sz w:val="24"/>
          <w:szCs w:val="24"/>
          <w:lang w:val="en-US"/>
        </w:rPr>
        <w:t>dndekc</w:t>
      </w:r>
      <w:proofErr w:type="spellEnd"/>
      <w:r w:rsidR="00E57804" w:rsidRPr="001C17C2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E57804" w:rsidRPr="001C17C2">
        <w:rPr>
          <w:rFonts w:ascii="Times New Roman" w:hAnsi="Times New Roman" w:cs="Times New Roman"/>
          <w:b/>
          <w:bCs/>
          <w:sz w:val="24"/>
          <w:szCs w:val="24"/>
          <w:lang w:val="en-US"/>
        </w:rPr>
        <w:t>mvs</w:t>
      </w:r>
      <w:proofErr w:type="spellEnd"/>
      <w:r w:rsidR="00E57804" w:rsidRPr="001C17C2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E57804" w:rsidRPr="001C17C2">
        <w:rPr>
          <w:rFonts w:ascii="Times New Roman" w:hAnsi="Times New Roman" w:cs="Times New Roman"/>
          <w:b/>
          <w:bCs/>
          <w:sz w:val="24"/>
          <w:szCs w:val="24"/>
          <w:lang w:val="en-US"/>
        </w:rPr>
        <w:t>gov</w:t>
      </w:r>
      <w:proofErr w:type="spellEnd"/>
      <w:r w:rsidR="00E57804" w:rsidRPr="001C17C2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="00E57804" w:rsidRPr="001C17C2">
        <w:rPr>
          <w:rFonts w:ascii="Times New Roman" w:hAnsi="Times New Roman" w:cs="Times New Roman"/>
          <w:b/>
          <w:bCs/>
          <w:sz w:val="24"/>
          <w:szCs w:val="24"/>
        </w:rPr>
        <w:t>ua</w:t>
      </w:r>
      <w:proofErr w:type="spellEnd"/>
      <w:r w:rsidR="00E57804" w:rsidRPr="001C1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B9412" w14:textId="518B895E" w:rsidR="0089715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>10</w:t>
      </w:r>
      <w:r w:rsidR="00897150" w:rsidRPr="001C17C2">
        <w:t>. Інформація про предмет закупівлі:</w:t>
      </w:r>
    </w:p>
    <w:p w14:paraId="7121CD09" w14:textId="4B29A6CD" w:rsidR="00612C61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</w:pPr>
      <w:r w:rsidRPr="001C17C2">
        <w:t xml:space="preserve">10.1 Вид предмета закупівлі: </w:t>
      </w:r>
      <w:r w:rsidR="00B35A7F" w:rsidRPr="001C17C2">
        <w:rPr>
          <w:b/>
          <w:bCs/>
        </w:rPr>
        <w:t>послуга</w:t>
      </w:r>
    </w:p>
    <w:p w14:paraId="16599BCC" w14:textId="192A49D9" w:rsidR="00612C61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C17C2">
        <w:t>10</w:t>
      </w:r>
      <w:r w:rsidR="00897150" w:rsidRPr="001C17C2">
        <w:t>.</w:t>
      </w:r>
      <w:r w:rsidRPr="001C17C2">
        <w:t>2</w:t>
      </w:r>
      <w:r w:rsidR="00897150" w:rsidRPr="001C17C2">
        <w:t xml:space="preserve">. </w:t>
      </w:r>
      <w:r w:rsidRPr="001C17C2">
        <w:t>Назва</w:t>
      </w:r>
      <w:r w:rsidR="00897150" w:rsidRPr="001C17C2">
        <w:t xml:space="preserve"> предмета закупівлі</w:t>
      </w:r>
      <w:r w:rsidR="00897150" w:rsidRPr="001C17C2">
        <w:rPr>
          <w:b/>
          <w:bCs/>
        </w:rPr>
        <w:t>: </w:t>
      </w:r>
      <w:r w:rsidR="00211818" w:rsidRPr="001C17C2">
        <w:rPr>
          <w:b/>
          <w:bCs/>
        </w:rPr>
        <w:t>«</w:t>
      </w:r>
      <w:r w:rsidR="00B35A7F" w:rsidRPr="001C17C2">
        <w:rPr>
          <w:b/>
          <w:bCs/>
        </w:rPr>
        <w:t>Послуги з електромонтажних робіт</w:t>
      </w:r>
      <w:r w:rsidR="00211818" w:rsidRPr="001C17C2">
        <w:rPr>
          <w:b/>
          <w:bCs/>
        </w:rPr>
        <w:t xml:space="preserve">» </w:t>
      </w:r>
      <w:r w:rsidR="008E084E" w:rsidRPr="001C17C2">
        <w:rPr>
          <w:b/>
          <w:bCs/>
        </w:rPr>
        <w:t xml:space="preserve">                       </w:t>
      </w:r>
    </w:p>
    <w:p w14:paraId="22BA8AED" w14:textId="77777777" w:rsidR="00537F2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C17C2">
        <w:t>10.3. Код за Єдиним закупівельним словником:</w:t>
      </w:r>
      <w:r w:rsidRPr="001C17C2">
        <w:rPr>
          <w:b/>
          <w:bCs/>
        </w:rPr>
        <w:t xml:space="preserve"> </w:t>
      </w:r>
    </w:p>
    <w:p w14:paraId="449C1B54" w14:textId="659ACF68" w:rsidR="00897150" w:rsidRPr="001C17C2" w:rsidRDefault="00612C61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C17C2">
        <w:rPr>
          <w:b/>
          <w:bCs/>
        </w:rPr>
        <w:t>Д</w:t>
      </w:r>
      <w:r w:rsidR="00211818" w:rsidRPr="001C17C2">
        <w:rPr>
          <w:b/>
          <w:bCs/>
        </w:rPr>
        <w:t>К 021:2015</w:t>
      </w:r>
      <w:r w:rsidRPr="001C17C2">
        <w:rPr>
          <w:b/>
          <w:bCs/>
        </w:rPr>
        <w:t xml:space="preserve">: </w:t>
      </w:r>
      <w:r w:rsidR="00B35A7F" w:rsidRPr="001C17C2">
        <w:rPr>
          <w:b/>
          <w:bCs/>
        </w:rPr>
        <w:t>45310000-3 Електромонтажні роботи</w:t>
      </w:r>
      <w:r w:rsidR="00211818" w:rsidRPr="001C17C2">
        <w:rPr>
          <w:b/>
          <w:bCs/>
        </w:rPr>
        <w:t xml:space="preserve"> </w:t>
      </w:r>
    </w:p>
    <w:p w14:paraId="322BF0F1" w14:textId="24B6F66E" w:rsidR="001B451B" w:rsidRDefault="001B451B" w:rsidP="001C17C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17C2">
        <w:rPr>
          <w:rFonts w:ascii="Times New Roman" w:eastAsia="Times New Roman" w:hAnsi="Times New Roman" w:cs="Times New Roman"/>
          <w:bCs/>
          <w:sz w:val="24"/>
          <w:szCs w:val="24"/>
        </w:rPr>
        <w:t>10.4. Обґрунтування технічних та якісних характеристик:</w:t>
      </w:r>
      <w:r w:rsidR="004E10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A18941C" w14:textId="3BF6A7DA" w:rsidR="004E10EA" w:rsidRDefault="004E10EA" w:rsidP="001C17C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921A16" w14:textId="77777777" w:rsidR="004E10EA" w:rsidRPr="001C17C2" w:rsidRDefault="004E10EA" w:rsidP="001C17C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-848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323"/>
        <w:gridCol w:w="1746"/>
        <w:gridCol w:w="1132"/>
        <w:gridCol w:w="1135"/>
      </w:tblGrid>
      <w:tr w:rsidR="001C17C2" w:rsidRPr="001C17C2" w14:paraId="29E365C6" w14:textId="77777777" w:rsidTr="00A87989">
        <w:trPr>
          <w:trHeight w:val="597"/>
        </w:trPr>
        <w:tc>
          <w:tcPr>
            <w:tcW w:w="616" w:type="dxa"/>
            <w:hideMark/>
          </w:tcPr>
          <w:p w14:paraId="47812F6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23" w:type="dxa"/>
            <w:hideMark/>
          </w:tcPr>
          <w:p w14:paraId="4203A04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746" w:type="dxa"/>
            <w:hideMark/>
          </w:tcPr>
          <w:p w14:paraId="2028062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Одиниця</w:t>
            </w: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виміру</w:t>
            </w:r>
          </w:p>
        </w:tc>
        <w:tc>
          <w:tcPr>
            <w:tcW w:w="1132" w:type="dxa"/>
            <w:hideMark/>
          </w:tcPr>
          <w:p w14:paraId="3A7FE70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Кількість</w:t>
            </w:r>
          </w:p>
        </w:tc>
        <w:tc>
          <w:tcPr>
            <w:tcW w:w="1135" w:type="dxa"/>
            <w:vAlign w:val="center"/>
            <w:hideMark/>
          </w:tcPr>
          <w:p w14:paraId="57CE8C2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Примітка</w:t>
            </w:r>
          </w:p>
        </w:tc>
      </w:tr>
      <w:tr w:rsidR="001C17C2" w:rsidRPr="001C17C2" w14:paraId="56F07392" w14:textId="77777777" w:rsidTr="00A87989">
        <w:trPr>
          <w:trHeight w:val="308"/>
        </w:trPr>
        <w:tc>
          <w:tcPr>
            <w:tcW w:w="616" w:type="dxa"/>
            <w:vAlign w:val="center"/>
            <w:hideMark/>
          </w:tcPr>
          <w:p w14:paraId="13C419D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3" w:type="dxa"/>
            <w:vAlign w:val="center"/>
            <w:hideMark/>
          </w:tcPr>
          <w:p w14:paraId="6520672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6" w:type="dxa"/>
            <w:hideMark/>
          </w:tcPr>
          <w:p w14:paraId="272254C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2" w:type="dxa"/>
            <w:vAlign w:val="center"/>
            <w:hideMark/>
          </w:tcPr>
          <w:p w14:paraId="6B1A472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  <w:hideMark/>
          </w:tcPr>
          <w:p w14:paraId="6A298C1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C17C2" w:rsidRPr="001C17C2" w14:paraId="2F74B083" w14:textId="77777777" w:rsidTr="00A87989">
        <w:trPr>
          <w:trHeight w:val="308"/>
        </w:trPr>
        <w:tc>
          <w:tcPr>
            <w:tcW w:w="616" w:type="dxa"/>
            <w:hideMark/>
          </w:tcPr>
          <w:p w14:paraId="618E95B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3" w:type="dxa"/>
            <w:hideMark/>
          </w:tcPr>
          <w:p w14:paraId="3613242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Роздiл</w:t>
            </w:r>
            <w:proofErr w:type="spellEnd"/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Будівельні роботи </w:t>
            </w:r>
          </w:p>
        </w:tc>
        <w:tc>
          <w:tcPr>
            <w:tcW w:w="1746" w:type="dxa"/>
            <w:hideMark/>
          </w:tcPr>
          <w:p w14:paraId="175E409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hideMark/>
          </w:tcPr>
          <w:p w14:paraId="15DF92B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hideMark/>
          </w:tcPr>
          <w:p w14:paraId="3D0CCF2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17C2" w:rsidRPr="001C17C2" w14:paraId="5C1FE518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2AA4702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3" w:type="dxa"/>
            <w:vMerge w:val="restart"/>
            <w:hideMark/>
          </w:tcPr>
          <w:p w14:paraId="016F447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Свердління кільцевими алмазними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свердлами в залізобетонних конструкціях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вертикальних отворів глибиною 200 мм,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діаметром 20 мм</w:t>
            </w:r>
          </w:p>
        </w:tc>
        <w:tc>
          <w:tcPr>
            <w:tcW w:w="1746" w:type="dxa"/>
            <w:vMerge w:val="restart"/>
            <w:hideMark/>
          </w:tcPr>
          <w:p w14:paraId="24A32B5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100шт</w:t>
            </w:r>
          </w:p>
        </w:tc>
        <w:tc>
          <w:tcPr>
            <w:tcW w:w="1132" w:type="dxa"/>
            <w:vMerge w:val="restart"/>
            <w:hideMark/>
          </w:tcPr>
          <w:p w14:paraId="22C3018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135" w:type="dxa"/>
            <w:vMerge w:val="restart"/>
            <w:hideMark/>
          </w:tcPr>
          <w:p w14:paraId="2E1E514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36192B40" w14:textId="77777777" w:rsidTr="00A87989">
        <w:trPr>
          <w:trHeight w:val="825"/>
        </w:trPr>
        <w:tc>
          <w:tcPr>
            <w:tcW w:w="616" w:type="dxa"/>
            <w:vMerge/>
            <w:vAlign w:val="center"/>
            <w:hideMark/>
          </w:tcPr>
          <w:p w14:paraId="4EA4ADE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1EB194A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1DA1651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53AF5488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84ABBF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68E49608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7E9D052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3" w:type="dxa"/>
            <w:vMerge w:val="restart"/>
            <w:hideMark/>
          </w:tcPr>
          <w:p w14:paraId="68DB66E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Додається або вилучається на кожні 10 мм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зміни глибини свердління кільцевими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алмазними свердлами в залізобетонних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конструкціях вертикальних отворів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діаметром 20 мм</w:t>
            </w:r>
          </w:p>
        </w:tc>
        <w:tc>
          <w:tcPr>
            <w:tcW w:w="1746" w:type="dxa"/>
            <w:vMerge w:val="restart"/>
            <w:hideMark/>
          </w:tcPr>
          <w:p w14:paraId="4407C5E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100шт</w:t>
            </w:r>
          </w:p>
        </w:tc>
        <w:tc>
          <w:tcPr>
            <w:tcW w:w="1132" w:type="dxa"/>
            <w:vMerge w:val="restart"/>
            <w:hideMark/>
          </w:tcPr>
          <w:p w14:paraId="793FC67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135" w:type="dxa"/>
            <w:vMerge w:val="restart"/>
            <w:hideMark/>
          </w:tcPr>
          <w:p w14:paraId="1EACDE9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02144B83" w14:textId="77777777" w:rsidTr="00A87989">
        <w:trPr>
          <w:trHeight w:val="1088"/>
        </w:trPr>
        <w:tc>
          <w:tcPr>
            <w:tcW w:w="616" w:type="dxa"/>
            <w:vMerge/>
            <w:vAlign w:val="center"/>
            <w:hideMark/>
          </w:tcPr>
          <w:p w14:paraId="245C93D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0E9F636A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13B58C9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36E011D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D1A3948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4286FB98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5FA1979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3" w:type="dxa"/>
            <w:vMerge w:val="restart"/>
            <w:hideMark/>
          </w:tcPr>
          <w:p w14:paraId="55413BC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пробиванні в бетонних стелях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борозен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площею перерізу понад 100 см2 додавати на кожні 20 см2</w:t>
            </w:r>
          </w:p>
        </w:tc>
        <w:tc>
          <w:tcPr>
            <w:tcW w:w="1746" w:type="dxa"/>
            <w:vMerge w:val="restart"/>
            <w:hideMark/>
          </w:tcPr>
          <w:p w14:paraId="429EE31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</w:t>
            </w:r>
          </w:p>
        </w:tc>
        <w:tc>
          <w:tcPr>
            <w:tcW w:w="1132" w:type="dxa"/>
            <w:vMerge w:val="restart"/>
            <w:hideMark/>
          </w:tcPr>
          <w:p w14:paraId="647A99C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5" w:type="dxa"/>
            <w:vMerge w:val="restart"/>
            <w:hideMark/>
          </w:tcPr>
          <w:p w14:paraId="4E698E5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6BEDBA8F" w14:textId="77777777" w:rsidTr="00A87989">
        <w:trPr>
          <w:trHeight w:val="563"/>
        </w:trPr>
        <w:tc>
          <w:tcPr>
            <w:tcW w:w="616" w:type="dxa"/>
            <w:vMerge/>
            <w:vAlign w:val="center"/>
            <w:hideMark/>
          </w:tcPr>
          <w:p w14:paraId="4F6EDB72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6AE58D7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0370DB09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1B8FA2CB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064F3E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764F5AD0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1A1AF17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23" w:type="dxa"/>
            <w:vMerge w:val="restart"/>
            <w:hideMark/>
          </w:tcPr>
          <w:p w14:paraId="16AE434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Пробивання ніші в конструкціях з бетону</w:t>
            </w:r>
          </w:p>
        </w:tc>
        <w:tc>
          <w:tcPr>
            <w:tcW w:w="1746" w:type="dxa"/>
            <w:vMerge w:val="restart"/>
            <w:hideMark/>
          </w:tcPr>
          <w:p w14:paraId="365743C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132" w:type="dxa"/>
            <w:vMerge w:val="restart"/>
            <w:hideMark/>
          </w:tcPr>
          <w:p w14:paraId="4CD0B68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0,105</w:t>
            </w:r>
          </w:p>
        </w:tc>
        <w:tc>
          <w:tcPr>
            <w:tcW w:w="1135" w:type="dxa"/>
            <w:vMerge w:val="restart"/>
            <w:hideMark/>
          </w:tcPr>
          <w:p w14:paraId="7DF68B6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181A5EF5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5D5BE0C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28CA74C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79EECB42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58F8A26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557C2EC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5084E74C" w14:textId="77777777" w:rsidTr="00A87989">
        <w:trPr>
          <w:trHeight w:val="308"/>
        </w:trPr>
        <w:tc>
          <w:tcPr>
            <w:tcW w:w="616" w:type="dxa"/>
            <w:hideMark/>
          </w:tcPr>
          <w:p w14:paraId="46B9A35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3" w:type="dxa"/>
            <w:hideMark/>
          </w:tcPr>
          <w:p w14:paraId="5ABCEFC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Роздiл</w:t>
            </w:r>
            <w:proofErr w:type="spellEnd"/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Прокладання кабельних ліній </w:t>
            </w:r>
          </w:p>
        </w:tc>
        <w:tc>
          <w:tcPr>
            <w:tcW w:w="1746" w:type="dxa"/>
            <w:hideMark/>
          </w:tcPr>
          <w:p w14:paraId="1D4708E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hideMark/>
          </w:tcPr>
          <w:p w14:paraId="492D191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hideMark/>
          </w:tcPr>
          <w:p w14:paraId="6228C11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17C2" w:rsidRPr="001C17C2" w14:paraId="469F3214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15AA3B2F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23" w:type="dxa"/>
            <w:vMerge w:val="restart"/>
            <w:hideMark/>
          </w:tcPr>
          <w:p w14:paraId="3EAD351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Гофра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зовнішній діаметр до 48 мм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[при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роботi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висотi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понад 2 до 8 м]</w:t>
            </w:r>
          </w:p>
        </w:tc>
        <w:tc>
          <w:tcPr>
            <w:tcW w:w="1746" w:type="dxa"/>
            <w:vMerge w:val="restart"/>
            <w:hideMark/>
          </w:tcPr>
          <w:p w14:paraId="15DB9ED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132" w:type="dxa"/>
            <w:vMerge w:val="restart"/>
            <w:hideMark/>
          </w:tcPr>
          <w:p w14:paraId="2569308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7,22</w:t>
            </w:r>
          </w:p>
        </w:tc>
        <w:tc>
          <w:tcPr>
            <w:tcW w:w="1135" w:type="dxa"/>
            <w:vMerge w:val="restart"/>
            <w:hideMark/>
          </w:tcPr>
          <w:p w14:paraId="4F77EBD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41E1EE5D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6451121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152FDA9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67E2A63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7D0F0BA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53FF68A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652DDEDC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138244A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23" w:type="dxa"/>
            <w:vMerge w:val="restart"/>
            <w:hideMark/>
          </w:tcPr>
          <w:p w14:paraId="0790462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Провід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 трижильний під штукатурку по стінах або у борознах</w:t>
            </w:r>
          </w:p>
        </w:tc>
        <w:tc>
          <w:tcPr>
            <w:tcW w:w="1746" w:type="dxa"/>
            <w:vMerge w:val="restart"/>
            <w:hideMark/>
          </w:tcPr>
          <w:p w14:paraId="44DF582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132" w:type="dxa"/>
            <w:vMerge w:val="restart"/>
            <w:hideMark/>
          </w:tcPr>
          <w:p w14:paraId="4746774F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5" w:type="dxa"/>
            <w:vMerge w:val="restart"/>
            <w:hideMark/>
          </w:tcPr>
          <w:p w14:paraId="755BFE0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6BB030A3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2BCB894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3A5EE74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65DA566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043139D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6F85663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7394EB13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6146CE6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23" w:type="dxa"/>
            <w:vMerge w:val="restart"/>
            <w:hideMark/>
          </w:tcPr>
          <w:p w14:paraId="746A3D7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Затягування у прокладені труби або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металеві рукави проводу першого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одножильного або багатожильного у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загальному обплетенні сумарним перерізом до 6 мм2</w:t>
            </w:r>
          </w:p>
        </w:tc>
        <w:tc>
          <w:tcPr>
            <w:tcW w:w="1746" w:type="dxa"/>
            <w:vMerge w:val="restart"/>
            <w:hideMark/>
          </w:tcPr>
          <w:p w14:paraId="2AC58AA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</w:t>
            </w:r>
          </w:p>
        </w:tc>
        <w:tc>
          <w:tcPr>
            <w:tcW w:w="1132" w:type="dxa"/>
            <w:vMerge w:val="restart"/>
            <w:hideMark/>
          </w:tcPr>
          <w:p w14:paraId="7763E82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135" w:type="dxa"/>
            <w:vMerge w:val="restart"/>
            <w:hideMark/>
          </w:tcPr>
          <w:p w14:paraId="4ECEEE3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47F5E103" w14:textId="77777777" w:rsidTr="00A87989">
        <w:trPr>
          <w:trHeight w:val="1088"/>
        </w:trPr>
        <w:tc>
          <w:tcPr>
            <w:tcW w:w="616" w:type="dxa"/>
            <w:vMerge/>
            <w:vAlign w:val="center"/>
            <w:hideMark/>
          </w:tcPr>
          <w:p w14:paraId="330B1BD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4C38866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2F885809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1CA62378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CAB7009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52A6D186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3EC5FE7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23" w:type="dxa"/>
            <w:vMerge w:val="restart"/>
            <w:hideMark/>
          </w:tcPr>
          <w:p w14:paraId="4CBFF4E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Затягування у прокладені труби або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металеві рукави проводу першого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одножильного або багатожильного у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загальному обплетенні сумарним перерізом до 16 мм2</w:t>
            </w:r>
          </w:p>
        </w:tc>
        <w:tc>
          <w:tcPr>
            <w:tcW w:w="1746" w:type="dxa"/>
            <w:vMerge w:val="restart"/>
            <w:hideMark/>
          </w:tcPr>
          <w:p w14:paraId="7B23C57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</w:t>
            </w:r>
          </w:p>
        </w:tc>
        <w:tc>
          <w:tcPr>
            <w:tcW w:w="1132" w:type="dxa"/>
            <w:vMerge w:val="restart"/>
            <w:hideMark/>
          </w:tcPr>
          <w:p w14:paraId="265B6E3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1135" w:type="dxa"/>
            <w:vMerge w:val="restart"/>
            <w:hideMark/>
          </w:tcPr>
          <w:p w14:paraId="1CA074A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6A57E021" w14:textId="77777777" w:rsidTr="00A87989">
        <w:trPr>
          <w:trHeight w:val="1088"/>
        </w:trPr>
        <w:tc>
          <w:tcPr>
            <w:tcW w:w="616" w:type="dxa"/>
            <w:vMerge/>
            <w:vAlign w:val="center"/>
            <w:hideMark/>
          </w:tcPr>
          <w:p w14:paraId="64C0F2B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592D66E5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3DD15368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22798C0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BFED5A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66B51500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483E381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23" w:type="dxa"/>
            <w:vMerge w:val="restart"/>
            <w:hideMark/>
          </w:tcPr>
          <w:p w14:paraId="15FBA07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Затягування у прокладені труби або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металеві рукави проводу першого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одножильного або багатожильного у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загальному обплетенні сумарним перерізом до 35 мм2</w:t>
            </w:r>
          </w:p>
        </w:tc>
        <w:tc>
          <w:tcPr>
            <w:tcW w:w="1746" w:type="dxa"/>
            <w:vMerge w:val="restart"/>
            <w:hideMark/>
          </w:tcPr>
          <w:p w14:paraId="7148506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</w:t>
            </w:r>
          </w:p>
        </w:tc>
        <w:tc>
          <w:tcPr>
            <w:tcW w:w="1132" w:type="dxa"/>
            <w:vMerge w:val="restart"/>
            <w:hideMark/>
          </w:tcPr>
          <w:p w14:paraId="7E4117F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5" w:type="dxa"/>
            <w:vMerge w:val="restart"/>
            <w:hideMark/>
          </w:tcPr>
          <w:p w14:paraId="22425B4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15687D2E" w14:textId="77777777" w:rsidTr="00A87989">
        <w:trPr>
          <w:trHeight w:val="1088"/>
        </w:trPr>
        <w:tc>
          <w:tcPr>
            <w:tcW w:w="616" w:type="dxa"/>
            <w:vMerge/>
            <w:vAlign w:val="center"/>
            <w:hideMark/>
          </w:tcPr>
          <w:p w14:paraId="4BF3892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58E1631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59A2BBC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530B708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8E8C8B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795587AB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649714D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3" w:type="dxa"/>
            <w:vMerge w:val="restart"/>
            <w:hideMark/>
          </w:tcPr>
          <w:p w14:paraId="13067E3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Затягування у прокладені труби або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металеві рукави проводу першого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одножильного або багатожильного у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загальному обплетенні сумарним перерізом до 70 мм2</w:t>
            </w:r>
          </w:p>
        </w:tc>
        <w:tc>
          <w:tcPr>
            <w:tcW w:w="1746" w:type="dxa"/>
            <w:vMerge w:val="restart"/>
            <w:hideMark/>
          </w:tcPr>
          <w:p w14:paraId="7B254AE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</w:t>
            </w:r>
          </w:p>
        </w:tc>
        <w:tc>
          <w:tcPr>
            <w:tcW w:w="1132" w:type="dxa"/>
            <w:vMerge w:val="restart"/>
            <w:hideMark/>
          </w:tcPr>
          <w:p w14:paraId="60B7D6A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35" w:type="dxa"/>
            <w:vMerge w:val="restart"/>
            <w:hideMark/>
          </w:tcPr>
          <w:p w14:paraId="07B301B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693479A0" w14:textId="77777777" w:rsidTr="00A87989">
        <w:trPr>
          <w:trHeight w:val="1155"/>
        </w:trPr>
        <w:tc>
          <w:tcPr>
            <w:tcW w:w="616" w:type="dxa"/>
            <w:vMerge/>
            <w:vAlign w:val="center"/>
            <w:hideMark/>
          </w:tcPr>
          <w:p w14:paraId="6142A22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5454B0A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500AC14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47A49D6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11363FA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6D71A7A5" w14:textId="77777777" w:rsidTr="00A87989">
        <w:trPr>
          <w:trHeight w:val="308"/>
        </w:trPr>
        <w:tc>
          <w:tcPr>
            <w:tcW w:w="616" w:type="dxa"/>
            <w:hideMark/>
          </w:tcPr>
          <w:p w14:paraId="1D2AE36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3" w:type="dxa"/>
            <w:hideMark/>
          </w:tcPr>
          <w:p w14:paraId="11632FC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Роздiл</w:t>
            </w:r>
            <w:proofErr w:type="spellEnd"/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3. Встановлення обладнання </w:t>
            </w:r>
          </w:p>
        </w:tc>
        <w:tc>
          <w:tcPr>
            <w:tcW w:w="1746" w:type="dxa"/>
            <w:hideMark/>
          </w:tcPr>
          <w:p w14:paraId="252BB53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hideMark/>
          </w:tcPr>
          <w:p w14:paraId="18D3B80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hideMark/>
          </w:tcPr>
          <w:p w14:paraId="0D46BA9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17C2" w:rsidRPr="001C17C2" w14:paraId="5416A7B7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3C394EE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23" w:type="dxa"/>
            <w:vMerge w:val="restart"/>
            <w:hideMark/>
          </w:tcPr>
          <w:p w14:paraId="7D9454A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(Демонтаж) Розетка штепсельна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заглибленого типу при схованій проводці</w:t>
            </w:r>
          </w:p>
        </w:tc>
        <w:tc>
          <w:tcPr>
            <w:tcW w:w="1746" w:type="dxa"/>
            <w:vMerge w:val="restart"/>
            <w:hideMark/>
          </w:tcPr>
          <w:p w14:paraId="3E812E2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7CD3E50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135" w:type="dxa"/>
            <w:vMerge w:val="restart"/>
            <w:hideMark/>
          </w:tcPr>
          <w:p w14:paraId="6806487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29EC4763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042CF0F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4B24491B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4A157EC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35AE713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0391BC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401F5A77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687B787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23" w:type="dxa"/>
            <w:vMerge w:val="restart"/>
            <w:hideMark/>
          </w:tcPr>
          <w:p w14:paraId="63C9F4E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Розетка штепсельна заглибленого типу при схованій проводці</w:t>
            </w:r>
          </w:p>
        </w:tc>
        <w:tc>
          <w:tcPr>
            <w:tcW w:w="1746" w:type="dxa"/>
            <w:vMerge w:val="restart"/>
            <w:hideMark/>
          </w:tcPr>
          <w:p w14:paraId="55C5232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06E3465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135" w:type="dxa"/>
            <w:vMerge w:val="restart"/>
            <w:hideMark/>
          </w:tcPr>
          <w:p w14:paraId="580E855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2AAE2578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0DDE4F9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24A0FF59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4F70AD7B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30BC31B5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ECBC76B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43E91E3B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75E03F0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23" w:type="dxa"/>
            <w:vMerge w:val="restart"/>
            <w:hideMark/>
          </w:tcPr>
          <w:p w14:paraId="36DE4EC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Розетка штепсельна заглибленого типу при схованій проводці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[при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роботi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висотi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понад 2 до 8 м]</w:t>
            </w:r>
          </w:p>
        </w:tc>
        <w:tc>
          <w:tcPr>
            <w:tcW w:w="1746" w:type="dxa"/>
            <w:vMerge w:val="restart"/>
            <w:hideMark/>
          </w:tcPr>
          <w:p w14:paraId="0981D9E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55922F9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5" w:type="dxa"/>
            <w:vMerge w:val="restart"/>
            <w:hideMark/>
          </w:tcPr>
          <w:p w14:paraId="643798A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0559525B" w14:textId="77777777" w:rsidTr="00A87989">
        <w:trPr>
          <w:trHeight w:val="825"/>
        </w:trPr>
        <w:tc>
          <w:tcPr>
            <w:tcW w:w="616" w:type="dxa"/>
            <w:vMerge/>
            <w:vAlign w:val="center"/>
            <w:hideMark/>
          </w:tcPr>
          <w:p w14:paraId="6139A129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7AE8990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48439A6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64873AC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2E7E56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46DB5625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4EB912A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23" w:type="dxa"/>
            <w:vMerge w:val="restart"/>
            <w:hideMark/>
          </w:tcPr>
          <w:p w14:paraId="2D0E315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Вимикач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одноклавішний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заглибленого типу при схованій проводці</w:t>
            </w:r>
          </w:p>
        </w:tc>
        <w:tc>
          <w:tcPr>
            <w:tcW w:w="1746" w:type="dxa"/>
            <w:vMerge w:val="restart"/>
            <w:hideMark/>
          </w:tcPr>
          <w:p w14:paraId="1488B7A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5BFAF0C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135" w:type="dxa"/>
            <w:vMerge w:val="restart"/>
            <w:hideMark/>
          </w:tcPr>
          <w:p w14:paraId="44F35A4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24C4FE68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6784A90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675628D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6F6AC1F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6DA0CB9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CB05BF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4CF63B0C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34608FEF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23" w:type="dxa"/>
            <w:vMerge w:val="restart"/>
            <w:hideMark/>
          </w:tcPr>
          <w:p w14:paraId="777E877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(Демонтаж) Світильник для ламп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розжарювання у підвісних стелях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[при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роботi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висотi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понад 2 до 8 м]</w:t>
            </w:r>
          </w:p>
        </w:tc>
        <w:tc>
          <w:tcPr>
            <w:tcW w:w="1746" w:type="dxa"/>
            <w:vMerge w:val="restart"/>
            <w:hideMark/>
          </w:tcPr>
          <w:p w14:paraId="4C207AB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151069D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35" w:type="dxa"/>
            <w:vMerge w:val="restart"/>
            <w:hideMark/>
          </w:tcPr>
          <w:p w14:paraId="31BA23A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0F853558" w14:textId="77777777" w:rsidTr="00A87989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1D44077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55E00ED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0FA726E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1A8D287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4572DC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33A49BD0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045C2DF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23" w:type="dxa"/>
            <w:vMerge w:val="restart"/>
            <w:hideMark/>
          </w:tcPr>
          <w:p w14:paraId="5F5C0AA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Світильник у підвісних стелях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[при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роботi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висотi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понад 2 до 8 м]</w:t>
            </w:r>
          </w:p>
        </w:tc>
        <w:tc>
          <w:tcPr>
            <w:tcW w:w="1746" w:type="dxa"/>
            <w:vMerge w:val="restart"/>
            <w:hideMark/>
          </w:tcPr>
          <w:p w14:paraId="6911DC7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6D44CB9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135" w:type="dxa"/>
            <w:vMerge w:val="restart"/>
            <w:hideMark/>
          </w:tcPr>
          <w:p w14:paraId="0342C5A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73744BB5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4CFA4AB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39120CC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0480F92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62E2EBE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6804F7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05D29591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4F895EA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23" w:type="dxa"/>
            <w:vMerge w:val="restart"/>
            <w:hideMark/>
          </w:tcPr>
          <w:p w14:paraId="64012F4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Світильники на кронштейнах по стінах і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стелях [при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роботi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висотi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понад 2 до 8 м]</w:t>
            </w:r>
          </w:p>
        </w:tc>
        <w:tc>
          <w:tcPr>
            <w:tcW w:w="1746" w:type="dxa"/>
            <w:vMerge w:val="restart"/>
            <w:hideMark/>
          </w:tcPr>
          <w:p w14:paraId="1C7F348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570FA77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5" w:type="dxa"/>
            <w:vMerge w:val="restart"/>
            <w:hideMark/>
          </w:tcPr>
          <w:p w14:paraId="0E985A7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75D5CFC6" w14:textId="77777777" w:rsidTr="00A87989">
        <w:trPr>
          <w:trHeight w:val="825"/>
        </w:trPr>
        <w:tc>
          <w:tcPr>
            <w:tcW w:w="616" w:type="dxa"/>
            <w:vMerge/>
            <w:vAlign w:val="center"/>
            <w:hideMark/>
          </w:tcPr>
          <w:p w14:paraId="7AC0A075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4AD89EF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73574A4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76CABE12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5AEA9EAA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0A3B54A6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2690CDF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23" w:type="dxa"/>
            <w:vMerge w:val="restart"/>
            <w:hideMark/>
          </w:tcPr>
          <w:p w14:paraId="1C3AAAC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шафи обліку з підключенням</w:t>
            </w:r>
          </w:p>
        </w:tc>
        <w:tc>
          <w:tcPr>
            <w:tcW w:w="1746" w:type="dxa"/>
            <w:vMerge w:val="restart"/>
            <w:hideMark/>
          </w:tcPr>
          <w:p w14:paraId="11B6DF5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пристрій</w:t>
            </w:r>
          </w:p>
        </w:tc>
        <w:tc>
          <w:tcPr>
            <w:tcW w:w="1132" w:type="dxa"/>
            <w:vMerge w:val="restart"/>
            <w:hideMark/>
          </w:tcPr>
          <w:p w14:paraId="2FA33C9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hideMark/>
          </w:tcPr>
          <w:p w14:paraId="2459205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32E02DA0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212B150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0CD1CA1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674392F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26695B02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2D5105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75936E4C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5D43150F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23" w:type="dxa"/>
            <w:vMerge w:val="restart"/>
            <w:hideMark/>
          </w:tcPr>
          <w:p w14:paraId="718BDAA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Щиток освітлювальний, що установлюється розпірними дюбелями на стіні, маса щитка до 6 кг</w:t>
            </w:r>
          </w:p>
        </w:tc>
        <w:tc>
          <w:tcPr>
            <w:tcW w:w="1746" w:type="dxa"/>
            <w:vMerge w:val="restart"/>
            <w:hideMark/>
          </w:tcPr>
          <w:p w14:paraId="1D5042B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2B1B23E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hideMark/>
          </w:tcPr>
          <w:p w14:paraId="4B3CC66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6A17066E" w14:textId="77777777" w:rsidTr="00A87989">
        <w:trPr>
          <w:trHeight w:val="563"/>
        </w:trPr>
        <w:tc>
          <w:tcPr>
            <w:tcW w:w="616" w:type="dxa"/>
            <w:vMerge/>
            <w:vAlign w:val="center"/>
            <w:hideMark/>
          </w:tcPr>
          <w:p w14:paraId="33FB4B8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4A8C4AE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0323A01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08C0A5F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61AAA208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4D865120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105E8C5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23" w:type="dxa"/>
            <w:vMerge w:val="restart"/>
            <w:hideMark/>
          </w:tcPr>
          <w:p w14:paraId="163AD26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Вимикач автоматичний [автомат] одно-,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 триполюсний, що установлюється на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конструкції на стіні або колоні, струм до 250 А</w:t>
            </w:r>
          </w:p>
        </w:tc>
        <w:tc>
          <w:tcPr>
            <w:tcW w:w="1746" w:type="dxa"/>
            <w:vMerge w:val="restart"/>
            <w:hideMark/>
          </w:tcPr>
          <w:p w14:paraId="69A6895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34F0ADB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hideMark/>
          </w:tcPr>
          <w:p w14:paraId="10454C2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25E3FD3A" w14:textId="77777777" w:rsidTr="00A87989">
        <w:trPr>
          <w:trHeight w:val="825"/>
        </w:trPr>
        <w:tc>
          <w:tcPr>
            <w:tcW w:w="616" w:type="dxa"/>
            <w:vMerge/>
            <w:vAlign w:val="center"/>
            <w:hideMark/>
          </w:tcPr>
          <w:p w14:paraId="34E308E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04D8417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7753F54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6AF675F8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C18939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1A90DAF8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367651F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23" w:type="dxa"/>
            <w:vMerge w:val="restart"/>
            <w:hideMark/>
          </w:tcPr>
          <w:p w14:paraId="74335DE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Вимикач автоматичний [автомат] одно-,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, триполюсний, що установлюється на конструкції на стіні або колоні, струм до 25 А</w:t>
            </w:r>
          </w:p>
        </w:tc>
        <w:tc>
          <w:tcPr>
            <w:tcW w:w="1746" w:type="dxa"/>
            <w:vMerge w:val="restart"/>
            <w:hideMark/>
          </w:tcPr>
          <w:p w14:paraId="71A6335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100C9B4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5" w:type="dxa"/>
            <w:vMerge w:val="restart"/>
            <w:hideMark/>
          </w:tcPr>
          <w:p w14:paraId="4EAE94D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26F4D73B" w14:textId="77777777" w:rsidTr="00A87989">
        <w:trPr>
          <w:trHeight w:val="563"/>
        </w:trPr>
        <w:tc>
          <w:tcPr>
            <w:tcW w:w="616" w:type="dxa"/>
            <w:vMerge/>
            <w:vAlign w:val="center"/>
            <w:hideMark/>
          </w:tcPr>
          <w:p w14:paraId="422D0DE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557BE88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0D9576EA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39FFB4F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1CF40C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1BA64C7A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19F1AA1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23" w:type="dxa"/>
            <w:vMerge w:val="restart"/>
            <w:hideMark/>
          </w:tcPr>
          <w:p w14:paraId="6717A61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Лічильник трифазний, що установлюється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готовій основі</w:t>
            </w:r>
          </w:p>
        </w:tc>
        <w:tc>
          <w:tcPr>
            <w:tcW w:w="1746" w:type="dxa"/>
            <w:vMerge w:val="restart"/>
            <w:hideMark/>
          </w:tcPr>
          <w:p w14:paraId="114AFFB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05400C8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hideMark/>
          </w:tcPr>
          <w:p w14:paraId="052C9D9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16D352CC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55D094A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3DE3843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5C53F8A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1C766A12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5CFFAC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6FE65082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441C14A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23" w:type="dxa"/>
            <w:vMerge w:val="restart"/>
            <w:hideMark/>
          </w:tcPr>
          <w:p w14:paraId="0452366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Закладення сухе кінцеве для </w:t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кабеля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перерізом однієї жили до 2,5 мм2, кількість жил до 4</w:t>
            </w:r>
          </w:p>
        </w:tc>
        <w:tc>
          <w:tcPr>
            <w:tcW w:w="1746" w:type="dxa"/>
            <w:vMerge w:val="restart"/>
            <w:hideMark/>
          </w:tcPr>
          <w:p w14:paraId="60FCA83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57CE075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35" w:type="dxa"/>
            <w:vMerge w:val="restart"/>
            <w:hideMark/>
          </w:tcPr>
          <w:p w14:paraId="15FB974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7ACB972C" w14:textId="77777777" w:rsidTr="00A87989">
        <w:trPr>
          <w:trHeight w:val="563"/>
        </w:trPr>
        <w:tc>
          <w:tcPr>
            <w:tcW w:w="616" w:type="dxa"/>
            <w:vMerge/>
            <w:vAlign w:val="center"/>
            <w:hideMark/>
          </w:tcPr>
          <w:p w14:paraId="71AB7865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5A36AD8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7EAD0BF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4FB09B02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5376FD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678A62B7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6F73790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23" w:type="dxa"/>
            <w:vMerge w:val="restart"/>
            <w:hideMark/>
          </w:tcPr>
          <w:p w14:paraId="3BF7001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Розведення по пристроях і підключення жил кабелів або проводів зовнішньої мережі до блоків затискачів і до затискачів апаратів і приладів, установлених на пристроях,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переріз жили до 10 мм2</w:t>
            </w:r>
          </w:p>
        </w:tc>
        <w:tc>
          <w:tcPr>
            <w:tcW w:w="1746" w:type="dxa"/>
            <w:vMerge w:val="restart"/>
            <w:hideMark/>
          </w:tcPr>
          <w:p w14:paraId="0DCB90F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жил</w:t>
            </w:r>
          </w:p>
        </w:tc>
        <w:tc>
          <w:tcPr>
            <w:tcW w:w="1132" w:type="dxa"/>
            <w:vMerge w:val="restart"/>
            <w:hideMark/>
          </w:tcPr>
          <w:p w14:paraId="5585B51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135" w:type="dxa"/>
            <w:vMerge w:val="restart"/>
            <w:hideMark/>
          </w:tcPr>
          <w:p w14:paraId="058201C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437B3555" w14:textId="77777777" w:rsidTr="00A87989">
        <w:trPr>
          <w:trHeight w:val="1088"/>
        </w:trPr>
        <w:tc>
          <w:tcPr>
            <w:tcW w:w="616" w:type="dxa"/>
            <w:vMerge/>
            <w:vAlign w:val="center"/>
            <w:hideMark/>
          </w:tcPr>
          <w:p w14:paraId="42F9EE42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09362369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7CF926EB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7D56F2EA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BB1EA6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4A6CE437" w14:textId="77777777" w:rsidTr="00A87989">
        <w:trPr>
          <w:trHeight w:val="308"/>
        </w:trPr>
        <w:tc>
          <w:tcPr>
            <w:tcW w:w="616" w:type="dxa"/>
            <w:hideMark/>
          </w:tcPr>
          <w:p w14:paraId="68B9E0A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23" w:type="dxa"/>
            <w:hideMark/>
          </w:tcPr>
          <w:p w14:paraId="3DEB902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Роздiл</w:t>
            </w:r>
            <w:proofErr w:type="spellEnd"/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4. Матеріали </w:t>
            </w:r>
          </w:p>
        </w:tc>
        <w:tc>
          <w:tcPr>
            <w:tcW w:w="1746" w:type="dxa"/>
            <w:hideMark/>
          </w:tcPr>
          <w:p w14:paraId="1104FD5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hideMark/>
          </w:tcPr>
          <w:p w14:paraId="07777A5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hideMark/>
          </w:tcPr>
          <w:p w14:paraId="0D9C90D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17C2" w:rsidRPr="001C17C2" w14:paraId="4C3F2DFF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4E7BEB9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23" w:type="dxa"/>
            <w:vMerge w:val="restart"/>
            <w:hideMark/>
          </w:tcPr>
          <w:p w14:paraId="030A095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Захисна трубка /гофрована/ 20х2,25 мм</w:t>
            </w:r>
          </w:p>
        </w:tc>
        <w:tc>
          <w:tcPr>
            <w:tcW w:w="1746" w:type="dxa"/>
            <w:vMerge w:val="restart"/>
            <w:hideMark/>
          </w:tcPr>
          <w:p w14:paraId="3315811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2" w:type="dxa"/>
            <w:vMerge w:val="restart"/>
            <w:hideMark/>
          </w:tcPr>
          <w:p w14:paraId="5B05F61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35" w:type="dxa"/>
            <w:vMerge w:val="restart"/>
            <w:noWrap/>
            <w:hideMark/>
          </w:tcPr>
          <w:p w14:paraId="0EBEE40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5C64C9E2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2ED46BBA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26357B1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6CC0D861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3D3A0111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547BE8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3D216729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21A1CDB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23" w:type="dxa"/>
            <w:vMerge w:val="restart"/>
            <w:hideMark/>
          </w:tcPr>
          <w:p w14:paraId="575E1E4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Захисна трубка /гофрована/ 25х2,5 мм</w:t>
            </w:r>
          </w:p>
        </w:tc>
        <w:tc>
          <w:tcPr>
            <w:tcW w:w="1746" w:type="dxa"/>
            <w:vMerge w:val="restart"/>
            <w:hideMark/>
          </w:tcPr>
          <w:p w14:paraId="50BB7A9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2" w:type="dxa"/>
            <w:vMerge w:val="restart"/>
            <w:hideMark/>
          </w:tcPr>
          <w:p w14:paraId="435B61B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5" w:type="dxa"/>
            <w:vMerge w:val="restart"/>
            <w:noWrap/>
            <w:hideMark/>
          </w:tcPr>
          <w:p w14:paraId="23C0F91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68831C53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457F6E61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44BA5AF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3C4002B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7EB498D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1586E0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25450526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08E2852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23" w:type="dxa"/>
            <w:vMerge w:val="restart"/>
            <w:hideMark/>
          </w:tcPr>
          <w:p w14:paraId="751A08D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Тримач з фіксатором 25мм</w:t>
            </w:r>
          </w:p>
        </w:tc>
        <w:tc>
          <w:tcPr>
            <w:tcW w:w="1746" w:type="dxa"/>
            <w:vMerge w:val="restart"/>
            <w:hideMark/>
          </w:tcPr>
          <w:p w14:paraId="02D1453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100шт</w:t>
            </w:r>
          </w:p>
        </w:tc>
        <w:tc>
          <w:tcPr>
            <w:tcW w:w="1132" w:type="dxa"/>
            <w:vMerge w:val="restart"/>
            <w:hideMark/>
          </w:tcPr>
          <w:p w14:paraId="3159429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noWrap/>
            <w:hideMark/>
          </w:tcPr>
          <w:p w14:paraId="485CA57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2747DA5E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63E355C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235D838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558B0D7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5291202B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48BEE7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50CD56E6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0A91162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23" w:type="dxa"/>
            <w:vMerge w:val="restart"/>
            <w:hideMark/>
          </w:tcPr>
          <w:p w14:paraId="7B0B8D0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Тримач з фіксатором 20мм</w:t>
            </w:r>
          </w:p>
        </w:tc>
        <w:tc>
          <w:tcPr>
            <w:tcW w:w="1746" w:type="dxa"/>
            <w:vMerge w:val="restart"/>
            <w:hideMark/>
          </w:tcPr>
          <w:p w14:paraId="052DAAC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100шт</w:t>
            </w:r>
          </w:p>
        </w:tc>
        <w:tc>
          <w:tcPr>
            <w:tcW w:w="1132" w:type="dxa"/>
            <w:vMerge w:val="restart"/>
            <w:hideMark/>
          </w:tcPr>
          <w:p w14:paraId="43FE0D9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restart"/>
            <w:noWrap/>
            <w:hideMark/>
          </w:tcPr>
          <w:p w14:paraId="045BCCD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74AE39C9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708BA1C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37C927A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3B040B7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2538922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64A8A7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63177286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5AEBD65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23" w:type="dxa"/>
            <w:vMerge w:val="restart"/>
            <w:hideMark/>
          </w:tcPr>
          <w:p w14:paraId="2489DCD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Кабелі з мідними жилами, з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полівінілхлоридною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ізоляцією та оболонкою, марка ВВГ, число жил та переріз 3х2,5 мм2</w:t>
            </w:r>
          </w:p>
        </w:tc>
        <w:tc>
          <w:tcPr>
            <w:tcW w:w="1746" w:type="dxa"/>
            <w:vMerge w:val="restart"/>
            <w:hideMark/>
          </w:tcPr>
          <w:p w14:paraId="57E9B77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1000м</w:t>
            </w:r>
          </w:p>
        </w:tc>
        <w:tc>
          <w:tcPr>
            <w:tcW w:w="1132" w:type="dxa"/>
            <w:vMerge w:val="restart"/>
            <w:hideMark/>
          </w:tcPr>
          <w:p w14:paraId="3C2F184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0,305</w:t>
            </w:r>
          </w:p>
        </w:tc>
        <w:tc>
          <w:tcPr>
            <w:tcW w:w="1135" w:type="dxa"/>
            <w:vMerge w:val="restart"/>
            <w:noWrap/>
            <w:hideMark/>
          </w:tcPr>
          <w:p w14:paraId="75C35EC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4484AB63" w14:textId="77777777" w:rsidTr="00A87989">
        <w:trPr>
          <w:trHeight w:val="563"/>
        </w:trPr>
        <w:tc>
          <w:tcPr>
            <w:tcW w:w="616" w:type="dxa"/>
            <w:vMerge/>
            <w:vAlign w:val="center"/>
            <w:hideMark/>
          </w:tcPr>
          <w:p w14:paraId="1591591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0414B6F5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29BB8D6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1B2D5FD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6C1D13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42ECB830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30AFBE7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23" w:type="dxa"/>
            <w:vMerge w:val="restart"/>
            <w:hideMark/>
          </w:tcPr>
          <w:p w14:paraId="612AE2B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Кабелі з мідними жилами, з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полівінілхлоридною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ізоляцією та оболонкою, марка ВВГ, число жил та переріз 3х1,5 мм2</w:t>
            </w:r>
          </w:p>
        </w:tc>
        <w:tc>
          <w:tcPr>
            <w:tcW w:w="1746" w:type="dxa"/>
            <w:vMerge w:val="restart"/>
            <w:hideMark/>
          </w:tcPr>
          <w:p w14:paraId="4547D67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1000м</w:t>
            </w:r>
          </w:p>
        </w:tc>
        <w:tc>
          <w:tcPr>
            <w:tcW w:w="1132" w:type="dxa"/>
            <w:vMerge w:val="restart"/>
            <w:hideMark/>
          </w:tcPr>
          <w:p w14:paraId="6FFAE96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  <w:tc>
          <w:tcPr>
            <w:tcW w:w="1135" w:type="dxa"/>
            <w:vMerge w:val="restart"/>
            <w:noWrap/>
            <w:hideMark/>
          </w:tcPr>
          <w:p w14:paraId="07D9A07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5FB0AE11" w14:textId="77777777" w:rsidTr="00A87989">
        <w:trPr>
          <w:trHeight w:val="563"/>
        </w:trPr>
        <w:tc>
          <w:tcPr>
            <w:tcW w:w="616" w:type="dxa"/>
            <w:vMerge/>
            <w:vAlign w:val="center"/>
            <w:hideMark/>
          </w:tcPr>
          <w:p w14:paraId="0E62D891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011ADEF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7EE8444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2F8F56F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9092A8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208CC811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1812B12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23" w:type="dxa"/>
            <w:vMerge w:val="restart"/>
            <w:hideMark/>
          </w:tcPr>
          <w:p w14:paraId="2022B2A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Кабелі з мідними жилами, з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полівінілхлоридною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ізоляцією та оболонкою, марка ВВГ, число жил та переріз 5х4 мм2</w:t>
            </w:r>
          </w:p>
        </w:tc>
        <w:tc>
          <w:tcPr>
            <w:tcW w:w="1746" w:type="dxa"/>
            <w:vMerge w:val="restart"/>
            <w:hideMark/>
          </w:tcPr>
          <w:p w14:paraId="6E2CA52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1000м</w:t>
            </w:r>
          </w:p>
        </w:tc>
        <w:tc>
          <w:tcPr>
            <w:tcW w:w="1132" w:type="dxa"/>
            <w:vMerge w:val="restart"/>
            <w:hideMark/>
          </w:tcPr>
          <w:p w14:paraId="41C9C0D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135" w:type="dxa"/>
            <w:vMerge w:val="restart"/>
            <w:noWrap/>
            <w:hideMark/>
          </w:tcPr>
          <w:p w14:paraId="73F8882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260BC8F3" w14:textId="77777777" w:rsidTr="00A87989">
        <w:trPr>
          <w:trHeight w:val="563"/>
        </w:trPr>
        <w:tc>
          <w:tcPr>
            <w:tcW w:w="616" w:type="dxa"/>
            <w:vMerge/>
            <w:vAlign w:val="center"/>
            <w:hideMark/>
          </w:tcPr>
          <w:p w14:paraId="53E4042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6D7F1232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3EE9E87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2E8746F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16BB2F21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5880DDD9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2D28E27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23" w:type="dxa"/>
            <w:vMerge w:val="restart"/>
            <w:hideMark/>
          </w:tcPr>
          <w:p w14:paraId="14843D4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Кабелі з мідними жилами, з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полівінілхлоридною</w:t>
            </w:r>
            <w:proofErr w:type="spellEnd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ізоляцією та оболонкою, марка ВВГ, число жил та переріз 5х10 мм2</w:t>
            </w:r>
          </w:p>
        </w:tc>
        <w:tc>
          <w:tcPr>
            <w:tcW w:w="1746" w:type="dxa"/>
            <w:vMerge w:val="restart"/>
            <w:hideMark/>
          </w:tcPr>
          <w:p w14:paraId="302EBA8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1000м</w:t>
            </w:r>
          </w:p>
        </w:tc>
        <w:tc>
          <w:tcPr>
            <w:tcW w:w="1132" w:type="dxa"/>
            <w:vMerge w:val="restart"/>
            <w:hideMark/>
          </w:tcPr>
          <w:p w14:paraId="0BB6DE0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135" w:type="dxa"/>
            <w:vMerge w:val="restart"/>
            <w:noWrap/>
            <w:hideMark/>
          </w:tcPr>
          <w:p w14:paraId="01709E9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4C7FCB37" w14:textId="77777777" w:rsidTr="00A87989">
        <w:trPr>
          <w:trHeight w:val="563"/>
        </w:trPr>
        <w:tc>
          <w:tcPr>
            <w:tcW w:w="616" w:type="dxa"/>
            <w:vMerge/>
            <w:vAlign w:val="center"/>
            <w:hideMark/>
          </w:tcPr>
          <w:p w14:paraId="62CBA34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3942B64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4F56939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4768AF45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1618B26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3C5F3152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5DA3DB9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23" w:type="dxa"/>
            <w:vMerge w:val="restart"/>
            <w:hideMark/>
          </w:tcPr>
          <w:p w14:paraId="722CFFA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Вимикач заглиблений для прихованої</w:t>
            </w: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проводки 1кл</w:t>
            </w:r>
          </w:p>
        </w:tc>
        <w:tc>
          <w:tcPr>
            <w:tcW w:w="1746" w:type="dxa"/>
            <w:vMerge w:val="restart"/>
            <w:hideMark/>
          </w:tcPr>
          <w:p w14:paraId="4359BAC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645E8AC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  <w:vMerge w:val="restart"/>
            <w:noWrap/>
            <w:hideMark/>
          </w:tcPr>
          <w:p w14:paraId="19FDE5A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4D728FCE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2AF3FCD8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6D37AD1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0BF7C47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3B38C7C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C55AA4A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2796E448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3F03B12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23" w:type="dxa"/>
            <w:vMerge w:val="restart"/>
            <w:hideMark/>
          </w:tcPr>
          <w:p w14:paraId="0BAFB41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Розетка 2-на</w:t>
            </w:r>
          </w:p>
        </w:tc>
        <w:tc>
          <w:tcPr>
            <w:tcW w:w="1746" w:type="dxa"/>
            <w:vMerge w:val="restart"/>
            <w:hideMark/>
          </w:tcPr>
          <w:p w14:paraId="6E9C42B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7BB89CC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5" w:type="dxa"/>
            <w:vMerge w:val="restart"/>
            <w:noWrap/>
            <w:hideMark/>
          </w:tcPr>
          <w:p w14:paraId="74637BF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7C08CA7F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62C0714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0BC58EF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3509CCE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54079955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29227A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740FF90A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784D623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23" w:type="dxa"/>
            <w:vMerge w:val="restart"/>
            <w:hideMark/>
          </w:tcPr>
          <w:p w14:paraId="4BBEEB5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розподільча з клемником</w:t>
            </w:r>
          </w:p>
        </w:tc>
        <w:tc>
          <w:tcPr>
            <w:tcW w:w="1746" w:type="dxa"/>
            <w:vMerge w:val="restart"/>
            <w:hideMark/>
          </w:tcPr>
          <w:p w14:paraId="765679EF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6E90BB2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5" w:type="dxa"/>
            <w:vMerge w:val="restart"/>
            <w:noWrap/>
            <w:hideMark/>
          </w:tcPr>
          <w:p w14:paraId="4168FF1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2176B6C1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23D1D7F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4457D95B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793A46BB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4BB8697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CB406D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13BC8C12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624DC56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23" w:type="dxa"/>
            <w:vMerge w:val="restart"/>
            <w:hideMark/>
          </w:tcPr>
          <w:p w14:paraId="5C9A0E1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установочна</w:t>
            </w:r>
          </w:p>
        </w:tc>
        <w:tc>
          <w:tcPr>
            <w:tcW w:w="1746" w:type="dxa"/>
            <w:vMerge w:val="restart"/>
            <w:hideMark/>
          </w:tcPr>
          <w:p w14:paraId="1D1AE81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2C457CA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5" w:type="dxa"/>
            <w:vMerge w:val="restart"/>
            <w:noWrap/>
            <w:hideMark/>
          </w:tcPr>
          <w:p w14:paraId="00CB565B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0CBEE329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43564C0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60B09F4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72DBFF79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7CE4AF21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6C1F6DA9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166122A2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121D4BA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23" w:type="dxa"/>
            <w:vMerge w:val="restart"/>
            <w:hideMark/>
          </w:tcPr>
          <w:p w14:paraId="08EB07A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Світильники ЛЄД 600х600 в підвісну стелю</w:t>
            </w:r>
          </w:p>
        </w:tc>
        <w:tc>
          <w:tcPr>
            <w:tcW w:w="1746" w:type="dxa"/>
            <w:vMerge w:val="restart"/>
            <w:hideMark/>
          </w:tcPr>
          <w:p w14:paraId="3B9152E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5127565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5" w:type="dxa"/>
            <w:vMerge w:val="restart"/>
            <w:noWrap/>
            <w:hideMark/>
          </w:tcPr>
          <w:p w14:paraId="6D2743C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5C6D0737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277A70C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1F463B0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6453F54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03F58E4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E60A37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273E39DE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5DBABF4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323" w:type="dxa"/>
            <w:vMerge w:val="restart"/>
            <w:hideMark/>
          </w:tcPr>
          <w:p w14:paraId="604972D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Світильники бактерицидні</w:t>
            </w:r>
          </w:p>
        </w:tc>
        <w:tc>
          <w:tcPr>
            <w:tcW w:w="1746" w:type="dxa"/>
            <w:vMerge w:val="restart"/>
            <w:hideMark/>
          </w:tcPr>
          <w:p w14:paraId="7CC69C3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6A6386C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vMerge w:val="restart"/>
            <w:noWrap/>
            <w:hideMark/>
          </w:tcPr>
          <w:p w14:paraId="07356A5E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76448643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193EC97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18C3056A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0CB375A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5BB609D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1A5874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279AA247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3DDFAAC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23" w:type="dxa"/>
            <w:vMerge w:val="restart"/>
            <w:hideMark/>
          </w:tcPr>
          <w:p w14:paraId="48A6960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розподільна на 36 модулів</w:t>
            </w:r>
          </w:p>
        </w:tc>
        <w:tc>
          <w:tcPr>
            <w:tcW w:w="1746" w:type="dxa"/>
            <w:vMerge w:val="restart"/>
            <w:hideMark/>
          </w:tcPr>
          <w:p w14:paraId="39D6D50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01B632E7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noWrap/>
            <w:hideMark/>
          </w:tcPr>
          <w:p w14:paraId="45CB697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7D354358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72503B4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0B00246A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1F819A6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4A0D151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72F00679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49CD634D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7F657CA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23" w:type="dxa"/>
            <w:vMerge w:val="restart"/>
            <w:hideMark/>
          </w:tcPr>
          <w:p w14:paraId="736D06D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освітлення на 48 модулів</w:t>
            </w:r>
          </w:p>
        </w:tc>
        <w:tc>
          <w:tcPr>
            <w:tcW w:w="1746" w:type="dxa"/>
            <w:vMerge w:val="restart"/>
            <w:hideMark/>
          </w:tcPr>
          <w:p w14:paraId="38AC21A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3E94ACE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noWrap/>
            <w:hideMark/>
          </w:tcPr>
          <w:p w14:paraId="68BA2FE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3A4D3FC9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67675065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0184213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44FAEB62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6924F57A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9EA3DA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1C2BD58D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4094DA5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23" w:type="dxa"/>
            <w:vMerge w:val="restart"/>
            <w:hideMark/>
          </w:tcPr>
          <w:p w14:paraId="2989DB2F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Диференційні автомати 16А</w:t>
            </w:r>
          </w:p>
        </w:tc>
        <w:tc>
          <w:tcPr>
            <w:tcW w:w="1746" w:type="dxa"/>
            <w:vMerge w:val="restart"/>
            <w:hideMark/>
          </w:tcPr>
          <w:p w14:paraId="28AA52C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293722D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vMerge w:val="restart"/>
            <w:noWrap/>
            <w:hideMark/>
          </w:tcPr>
          <w:p w14:paraId="43407DE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593AD3CD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58AC3DA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62C597FD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5164B5D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1FA0559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650057F2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7133DADA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40DC4719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23" w:type="dxa"/>
            <w:vMerge w:val="restart"/>
            <w:hideMark/>
          </w:tcPr>
          <w:p w14:paraId="5DA06BF0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Вимикач автоматичний 1Р 10А</w:t>
            </w:r>
          </w:p>
        </w:tc>
        <w:tc>
          <w:tcPr>
            <w:tcW w:w="1746" w:type="dxa"/>
            <w:vMerge w:val="restart"/>
            <w:hideMark/>
          </w:tcPr>
          <w:p w14:paraId="6E59B89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030A7F7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vMerge w:val="restart"/>
            <w:noWrap/>
            <w:hideMark/>
          </w:tcPr>
          <w:p w14:paraId="44C914E8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42CA0AC5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6D5FD47B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1067531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66EC770B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189FD65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6EE65F4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7BB744CF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5C0C0C3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23" w:type="dxa"/>
            <w:vMerge w:val="restart"/>
            <w:hideMark/>
          </w:tcPr>
          <w:p w14:paraId="553CB1D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Вимикач автоматичний 3р 200А</w:t>
            </w:r>
          </w:p>
        </w:tc>
        <w:tc>
          <w:tcPr>
            <w:tcW w:w="1746" w:type="dxa"/>
            <w:vMerge w:val="restart"/>
            <w:hideMark/>
          </w:tcPr>
          <w:p w14:paraId="147EFFCA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67279FD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noWrap/>
            <w:hideMark/>
          </w:tcPr>
          <w:p w14:paraId="762B71BD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2F9A5A40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40D7C1CB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303267AE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18C05D5F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26CAD337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E15A651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2195C0C8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4F852782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23" w:type="dxa"/>
            <w:vMerge w:val="restart"/>
            <w:hideMark/>
          </w:tcPr>
          <w:p w14:paraId="4249936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Лічильник NIK 2300</w:t>
            </w:r>
          </w:p>
        </w:tc>
        <w:tc>
          <w:tcPr>
            <w:tcW w:w="1746" w:type="dxa"/>
            <w:vMerge w:val="restart"/>
            <w:hideMark/>
          </w:tcPr>
          <w:p w14:paraId="1BA87C7C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29BC5F04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noWrap/>
            <w:hideMark/>
          </w:tcPr>
          <w:p w14:paraId="3A95D83F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60BD7C2C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09116E9C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7CCD01C1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5FC933F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44DB3F1B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A10C760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1C17C2" w:rsidRPr="001C17C2" w14:paraId="68316154" w14:textId="77777777" w:rsidTr="00A87989">
        <w:trPr>
          <w:trHeight w:val="507"/>
        </w:trPr>
        <w:tc>
          <w:tcPr>
            <w:tcW w:w="616" w:type="dxa"/>
            <w:vMerge w:val="restart"/>
            <w:hideMark/>
          </w:tcPr>
          <w:p w14:paraId="60519D11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23" w:type="dxa"/>
            <w:vMerge w:val="restart"/>
            <w:hideMark/>
          </w:tcPr>
          <w:p w14:paraId="3603836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Дюбель-шурупи 6х60мм</w:t>
            </w:r>
          </w:p>
        </w:tc>
        <w:tc>
          <w:tcPr>
            <w:tcW w:w="1746" w:type="dxa"/>
            <w:vMerge w:val="restart"/>
            <w:hideMark/>
          </w:tcPr>
          <w:p w14:paraId="3FD49AF3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2" w:type="dxa"/>
            <w:vMerge w:val="restart"/>
            <w:hideMark/>
          </w:tcPr>
          <w:p w14:paraId="5A492D46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5" w:type="dxa"/>
            <w:vMerge w:val="restart"/>
            <w:noWrap/>
            <w:hideMark/>
          </w:tcPr>
          <w:p w14:paraId="445ABDD5" w14:textId="77777777" w:rsidR="001C17C2" w:rsidRPr="001C17C2" w:rsidRDefault="001C17C2" w:rsidP="001C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7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1C17C2" w:rsidRPr="001C17C2" w14:paraId="335B3126" w14:textId="77777777" w:rsidTr="00A87989">
        <w:trPr>
          <w:trHeight w:val="507"/>
        </w:trPr>
        <w:tc>
          <w:tcPr>
            <w:tcW w:w="616" w:type="dxa"/>
            <w:vMerge/>
            <w:vAlign w:val="center"/>
            <w:hideMark/>
          </w:tcPr>
          <w:p w14:paraId="496FC242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vMerge/>
            <w:vAlign w:val="center"/>
            <w:hideMark/>
          </w:tcPr>
          <w:p w14:paraId="5F7C49A6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3E223FD2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42F71EF3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1D6B2AF1" w14:textId="77777777" w:rsidR="001C17C2" w:rsidRPr="001C17C2" w:rsidRDefault="001C17C2" w:rsidP="001C1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642A5E8F" w14:textId="487A744F" w:rsidR="001C17C2" w:rsidRPr="001C17C2" w:rsidRDefault="001C17C2" w:rsidP="001C17C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CCC4CE" w14:textId="77777777" w:rsidR="001C17C2" w:rsidRPr="001C17C2" w:rsidRDefault="001C17C2" w:rsidP="001C17C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EBC5EF" w14:textId="74A07A32" w:rsidR="00897150" w:rsidRDefault="001C17C2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C17C2">
        <w:t>11</w:t>
      </w:r>
      <w:r w:rsidR="00897150" w:rsidRPr="001C17C2">
        <w:t>. Строк поставки товарів, виконання робіт, надання послуг:</w:t>
      </w:r>
      <w:r w:rsidR="00897150" w:rsidRPr="001C17C2">
        <w:br/>
      </w:r>
      <w:r w:rsidR="005E1F9D" w:rsidRPr="001C17C2">
        <w:rPr>
          <w:b/>
          <w:bCs/>
        </w:rPr>
        <w:t xml:space="preserve">до </w:t>
      </w:r>
      <w:r w:rsidR="001127E8" w:rsidRPr="001C17C2">
        <w:rPr>
          <w:b/>
          <w:bCs/>
        </w:rPr>
        <w:t>17 листопада</w:t>
      </w:r>
      <w:r w:rsidR="00211818" w:rsidRPr="001C17C2">
        <w:rPr>
          <w:b/>
          <w:bCs/>
        </w:rPr>
        <w:t xml:space="preserve"> 2023 року</w:t>
      </w:r>
    </w:p>
    <w:p w14:paraId="4B7CBE9C" w14:textId="77777777" w:rsidR="001C17C2" w:rsidRPr="001C17C2" w:rsidRDefault="001C17C2" w:rsidP="001C17C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536911F" w14:textId="5CB6605B" w:rsidR="00897150" w:rsidRDefault="001C17C2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</w:rPr>
      </w:pPr>
      <w:r w:rsidRPr="001C17C2">
        <w:t>12</w:t>
      </w:r>
      <w:r w:rsidR="00897150" w:rsidRPr="001C17C2">
        <w:t>. Забезпечення пропозиції конкурсних торгів (якщо замовник вимагає його надати):</w:t>
      </w:r>
      <w:r w:rsidR="00211818" w:rsidRPr="001C17C2">
        <w:rPr>
          <w:i/>
          <w:iCs/>
        </w:rPr>
        <w:t xml:space="preserve"> </w:t>
      </w:r>
      <w:r w:rsidR="00211818" w:rsidRPr="001C17C2">
        <w:rPr>
          <w:b/>
          <w:iCs/>
        </w:rPr>
        <w:t>не передбачено</w:t>
      </w:r>
    </w:p>
    <w:p w14:paraId="5B9B6C8E" w14:textId="77777777" w:rsidR="001C17C2" w:rsidRPr="001C17C2" w:rsidRDefault="001C17C2" w:rsidP="001C17C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5A14454" w14:textId="77777777" w:rsidR="001C17C2" w:rsidRDefault="001C17C2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1C17C2">
        <w:t>13</w:t>
      </w:r>
      <w:r w:rsidR="00897150" w:rsidRPr="001C17C2">
        <w:t xml:space="preserve">. </w:t>
      </w:r>
      <w:r w:rsidR="00211818" w:rsidRPr="001C17C2">
        <w:t xml:space="preserve">Очікувана вартість предмету закупівлі: </w:t>
      </w:r>
      <w:r w:rsidR="00B35A7F" w:rsidRPr="001C17C2">
        <w:rPr>
          <w:b/>
        </w:rPr>
        <w:t>368 200,00</w:t>
      </w:r>
      <w:r w:rsidR="00211818" w:rsidRPr="001C17C2">
        <w:rPr>
          <w:b/>
        </w:rPr>
        <w:t xml:space="preserve"> грн. (</w:t>
      </w:r>
      <w:r w:rsidR="00B35A7F" w:rsidRPr="001C17C2">
        <w:rPr>
          <w:b/>
        </w:rPr>
        <w:t>триста шістдесят вісім</w:t>
      </w:r>
      <w:r w:rsidR="001127E8" w:rsidRPr="001C17C2">
        <w:rPr>
          <w:b/>
        </w:rPr>
        <w:t xml:space="preserve"> </w:t>
      </w:r>
      <w:r w:rsidR="00211818" w:rsidRPr="001C17C2">
        <w:rPr>
          <w:b/>
        </w:rPr>
        <w:t xml:space="preserve">тисячі </w:t>
      </w:r>
      <w:r w:rsidR="00B35A7F" w:rsidRPr="001C17C2">
        <w:rPr>
          <w:b/>
        </w:rPr>
        <w:t>двісті</w:t>
      </w:r>
      <w:r w:rsidR="001127E8" w:rsidRPr="001C17C2">
        <w:rPr>
          <w:b/>
        </w:rPr>
        <w:t xml:space="preserve"> </w:t>
      </w:r>
      <w:r w:rsidR="00211818" w:rsidRPr="001C17C2">
        <w:rPr>
          <w:b/>
        </w:rPr>
        <w:t>гривень, 00 коп.)</w:t>
      </w:r>
    </w:p>
    <w:p w14:paraId="23C8EFA7" w14:textId="0BA936A0" w:rsidR="004D3576" w:rsidRPr="001C17C2" w:rsidRDefault="00897150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1C17C2">
        <w:br/>
      </w:r>
      <w:r w:rsidR="001C17C2" w:rsidRPr="001C17C2">
        <w:t>14</w:t>
      </w:r>
      <w:r w:rsidR="0011654C" w:rsidRPr="001C17C2">
        <w:t>. Обґрунтування</w:t>
      </w:r>
      <w:r w:rsidR="004D3576" w:rsidRPr="001C17C2">
        <w:t xml:space="preserve"> очікуваної вартості та/або розміру бюджетного призначення:</w:t>
      </w:r>
      <w:r w:rsidR="0011654C" w:rsidRPr="001C17C2">
        <w:t xml:space="preserve"> </w:t>
      </w:r>
      <w:r w:rsidR="004D3576" w:rsidRPr="001C17C2">
        <w:rPr>
          <w:b/>
          <w:bCs/>
        </w:rPr>
        <w:t>Розрахунок очікуваної вартості здійснено шляхом аналізу ринку, а також інформацію в електронному каталозі «</w:t>
      </w:r>
      <w:proofErr w:type="spellStart"/>
      <w:r w:rsidR="004D3576" w:rsidRPr="001C17C2">
        <w:rPr>
          <w:b/>
          <w:bCs/>
        </w:rPr>
        <w:t>Prozorro</w:t>
      </w:r>
      <w:proofErr w:type="spellEnd"/>
      <w:r w:rsidR="004D3576" w:rsidRPr="001C17C2">
        <w:rPr>
          <w:b/>
          <w:bCs/>
        </w:rPr>
        <w:t xml:space="preserve"> </w:t>
      </w:r>
      <w:proofErr w:type="spellStart"/>
      <w:r w:rsidR="004D3576" w:rsidRPr="001C17C2">
        <w:rPr>
          <w:b/>
          <w:bCs/>
        </w:rPr>
        <w:t>Market</w:t>
      </w:r>
      <w:proofErr w:type="spellEnd"/>
      <w:r w:rsidR="004D3576" w:rsidRPr="001C17C2">
        <w:rPr>
          <w:b/>
          <w:bCs/>
        </w:rPr>
        <w:t xml:space="preserve">», що оприлюднений в системі </w:t>
      </w:r>
      <w:proofErr w:type="spellStart"/>
      <w:r w:rsidR="004D3576" w:rsidRPr="001C17C2">
        <w:rPr>
          <w:b/>
          <w:bCs/>
        </w:rPr>
        <w:t>закупівель</w:t>
      </w:r>
      <w:proofErr w:type="spellEnd"/>
      <w:r w:rsidR="004D3576" w:rsidRPr="001C17C2">
        <w:rPr>
          <w:b/>
          <w:bCs/>
        </w:rPr>
        <w:t xml:space="preserve"> «</w:t>
      </w:r>
      <w:proofErr w:type="spellStart"/>
      <w:r w:rsidR="004D3576" w:rsidRPr="001C17C2">
        <w:rPr>
          <w:b/>
          <w:bCs/>
        </w:rPr>
        <w:t>Prozorro</w:t>
      </w:r>
      <w:proofErr w:type="spellEnd"/>
      <w:r w:rsidR="004D3576" w:rsidRPr="001C17C2">
        <w:rPr>
          <w:b/>
          <w:bCs/>
        </w:rPr>
        <w:t>», з врахуванням рекомендацій 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 «Про затвердження примірної методики визначення очікуваної вартості предмета закупівлі».</w:t>
      </w:r>
    </w:p>
    <w:p w14:paraId="043ED000" w14:textId="77777777" w:rsidR="0011654C" w:rsidRPr="001C17C2" w:rsidRDefault="0011654C" w:rsidP="001C17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922B65B" w14:textId="35CDA583" w:rsidR="004D3576" w:rsidRPr="001C17C2" w:rsidRDefault="001C17C2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15</w:t>
      </w:r>
      <w:r w:rsidR="0044773B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4D357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Кінцевий строк подання тендерних пропозицій: 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="0002358B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11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1127E8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.2023р. до 00.00 год.</w:t>
      </w:r>
    </w:p>
    <w:p w14:paraId="458E8FBC" w14:textId="77777777" w:rsidR="0044773B" w:rsidRPr="001C17C2" w:rsidRDefault="0044773B" w:rsidP="001C17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DA97264" w14:textId="34BD7D41" w:rsidR="00EB4799" w:rsidRDefault="001C17C2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16</w:t>
      </w:r>
      <w:r w:rsidR="004D357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. Умови оплати: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="0002358B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Замовник оплачує за фактично надані послуги протягом 7 банківських днів з моменту підписання Сторонами акту наданих послуг (виконаних робіт) або акту приймання-передачі наданих послуг (виконаних робіт). Оплата здійснюються за бюджетні кошти в безготівковій формі шляхом перерахування Замовником відповідної суми на </w:t>
      </w:r>
      <w:r w:rsidR="0002358B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рахунок Виконавця. Моментом оплати є дата списання коштів з відповідного рахунку Замовника. При відсутності на реєстраційному рахунку Замовника коштів, виділених на оплату відповідного бюджетного зобов’язання, оплата здійснюється в міру надходження коштів на рахунок Замовника. Затримка платежів у такому разі не може розцінюватись як несплата і не може бути підставою для нарахування штрафних санкцій та притягнення Замовника до відповідальності відповідно до законодавства України.</w:t>
      </w:r>
    </w:p>
    <w:p w14:paraId="647AF92F" w14:textId="77777777" w:rsidR="001C17C2" w:rsidRPr="001C17C2" w:rsidRDefault="001C17C2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49033928" w14:textId="3B5629E7" w:rsidR="004D3576" w:rsidRPr="001C17C2" w:rsidRDefault="001C17C2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17</w:t>
      </w:r>
      <w:r w:rsidR="004D357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. Мова (мови), якою (якими) повинні готуватися тендерні пропозиції: </w:t>
      </w:r>
      <w:r w:rsidR="00624FA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ова тендерної пропозиції – українська.</w:t>
      </w:r>
    </w:p>
    <w:p w14:paraId="4B7291E4" w14:textId="77777777" w:rsidR="00EB4799" w:rsidRPr="001C17C2" w:rsidRDefault="00EB4799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BB497B7" w14:textId="1EF29A1A" w:rsidR="004D3576" w:rsidRPr="001C17C2" w:rsidRDefault="001C17C2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18</w:t>
      </w:r>
      <w:r w:rsidR="004D357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. Розмір, вид та умови надання забезпечення тендерних пропозиції: </w:t>
      </w:r>
      <w:r w:rsidR="00624FA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 вимагається.</w:t>
      </w:r>
    </w:p>
    <w:p w14:paraId="768EC1E5" w14:textId="77777777" w:rsidR="00EB4799" w:rsidRPr="001C17C2" w:rsidRDefault="00EB4799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2CF555" w14:textId="35E2E6AC" w:rsidR="004D3576" w:rsidRPr="001C17C2" w:rsidRDefault="004D3576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1C17C2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. Розмір мінімального кроку пониження ціни під час електронного аукціону</w:t>
      </w: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 </w:t>
      </w:r>
      <w:r w:rsidR="0002358B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1 841,00</w:t>
      </w:r>
      <w:r w:rsidR="001127E8" w:rsidRPr="001C1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B4799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грн. (</w:t>
      </w:r>
      <w:r w:rsidR="0002358B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одна</w:t>
      </w:r>
      <w:r w:rsidR="00403A2F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EB4799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тисяч</w:t>
      </w:r>
      <w:r w:rsidR="0002358B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 вісімсот сорок одна </w:t>
      </w:r>
      <w:r w:rsidR="00EB4799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грн</w:t>
      </w:r>
      <w:r w:rsidR="00403A2F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EB4799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02358B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="00403A2F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="00EB4799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коп.) - </w:t>
      </w: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0,5% очікуваної вартості закупівлі.</w:t>
      </w:r>
    </w:p>
    <w:p w14:paraId="7D122347" w14:textId="77777777" w:rsidR="00EB4799" w:rsidRPr="001C17C2" w:rsidRDefault="00EB4799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9CCC460" w14:textId="166792BA" w:rsidR="004D3576" w:rsidRPr="001C17C2" w:rsidRDefault="001C17C2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4D357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. Математична формула для розрахунку приведеної ціни (у разі її застосування): </w:t>
      </w:r>
      <w:r w:rsidR="00624FA6" w:rsidRPr="001C17C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4D3576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 застосовується</w:t>
      </w:r>
      <w:r w:rsidR="00EB4799"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14:paraId="6AF2307F" w14:textId="683B6142" w:rsidR="00102036" w:rsidRPr="001C17C2" w:rsidRDefault="00102036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F212438" w14:textId="65777612" w:rsidR="00102036" w:rsidRPr="001C17C2" w:rsidRDefault="00102036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Провідний фахівець з публічних </w:t>
      </w:r>
      <w:proofErr w:type="spellStart"/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закупівель</w:t>
      </w:r>
      <w:proofErr w:type="spellEnd"/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568499BB" w14:textId="362C064A" w:rsidR="00102036" w:rsidRPr="001C17C2" w:rsidRDefault="00102036" w:rsidP="001C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Кіровоградського НДЕКЦ МВС    </w:t>
      </w: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Pr="001C17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  <w:t xml:space="preserve">     Наталія ІГУМЕНЦОВА</w:t>
      </w:r>
    </w:p>
    <w:sectPr w:rsidR="00102036" w:rsidRPr="001C17C2" w:rsidSect="00D44980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C84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C457B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26D27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287B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0E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774B96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443F6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20122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0CE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4496C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754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01364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25E02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12B4A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F0678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B3315"/>
    <w:multiLevelType w:val="hybridMultilevel"/>
    <w:tmpl w:val="8BC20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5"/>
  </w:num>
  <w:num w:numId="10">
    <w:abstractNumId w:val="12"/>
  </w:num>
  <w:num w:numId="11">
    <w:abstractNumId w:val="15"/>
  </w:num>
  <w:num w:numId="12">
    <w:abstractNumId w:val="0"/>
  </w:num>
  <w:num w:numId="13">
    <w:abstractNumId w:val="8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AE"/>
    <w:rsid w:val="0002358B"/>
    <w:rsid w:val="00102036"/>
    <w:rsid w:val="001127E8"/>
    <w:rsid w:val="0011654C"/>
    <w:rsid w:val="00142705"/>
    <w:rsid w:val="001B451B"/>
    <w:rsid w:val="001C17C2"/>
    <w:rsid w:val="00211818"/>
    <w:rsid w:val="002D34C4"/>
    <w:rsid w:val="00403A2F"/>
    <w:rsid w:val="00407FE1"/>
    <w:rsid w:val="0044773B"/>
    <w:rsid w:val="004D3576"/>
    <w:rsid w:val="004E10EA"/>
    <w:rsid w:val="00527B63"/>
    <w:rsid w:val="00537F20"/>
    <w:rsid w:val="00586A27"/>
    <w:rsid w:val="005B469D"/>
    <w:rsid w:val="005E1F9D"/>
    <w:rsid w:val="00612C61"/>
    <w:rsid w:val="00624FA6"/>
    <w:rsid w:val="00705406"/>
    <w:rsid w:val="007503AE"/>
    <w:rsid w:val="00897150"/>
    <w:rsid w:val="008E084E"/>
    <w:rsid w:val="0098412B"/>
    <w:rsid w:val="00A20596"/>
    <w:rsid w:val="00B26663"/>
    <w:rsid w:val="00B35A7F"/>
    <w:rsid w:val="00B638B3"/>
    <w:rsid w:val="00BC275D"/>
    <w:rsid w:val="00D35875"/>
    <w:rsid w:val="00D44980"/>
    <w:rsid w:val="00E4143C"/>
    <w:rsid w:val="00E57804"/>
    <w:rsid w:val="00EB4799"/>
    <w:rsid w:val="00F30B36"/>
    <w:rsid w:val="00F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EE42"/>
  <w15:docId w15:val="{116E13C1-B9A2-4D4B-8091-1EB61B13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57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izyum-postdateicon">
    <w:name w:val="izyum-postdateicon"/>
    <w:basedOn w:val="a0"/>
    <w:rsid w:val="004D3576"/>
  </w:style>
  <w:style w:type="character" w:customStyle="1" w:styleId="11">
    <w:name w:val="Дата1"/>
    <w:basedOn w:val="a0"/>
    <w:rsid w:val="004D3576"/>
  </w:style>
  <w:style w:type="character" w:customStyle="1" w:styleId="entry-date">
    <w:name w:val="entry-date"/>
    <w:basedOn w:val="a0"/>
    <w:rsid w:val="004D3576"/>
  </w:style>
  <w:style w:type="paragraph" w:styleId="a3">
    <w:name w:val="Normal (Web)"/>
    <w:basedOn w:val="a"/>
    <w:uiPriority w:val="99"/>
    <w:unhideWhenUsed/>
    <w:rsid w:val="004D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D3576"/>
    <w:rPr>
      <w:b/>
      <w:bCs/>
    </w:rPr>
  </w:style>
  <w:style w:type="character" w:styleId="a5">
    <w:name w:val="Hyperlink"/>
    <w:basedOn w:val="a0"/>
    <w:uiPriority w:val="99"/>
    <w:semiHidden/>
    <w:unhideWhenUsed/>
    <w:rsid w:val="004D3576"/>
    <w:rPr>
      <w:color w:val="0000FF"/>
      <w:u w:val="single"/>
    </w:rPr>
  </w:style>
  <w:style w:type="character" w:customStyle="1" w:styleId="2">
    <w:name w:val="Основний текст (2)_"/>
    <w:basedOn w:val="a0"/>
    <w:link w:val="20"/>
    <w:rsid w:val="00A2059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A20596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1B451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7">
    <w:name w:val="Абзац списка Знак"/>
    <w:link w:val="a6"/>
    <w:uiPriority w:val="34"/>
    <w:rsid w:val="001B451B"/>
    <w:rPr>
      <w:rFonts w:ascii="Calibri" w:eastAsia="Calibri" w:hAnsi="Calibri" w:cs="Times New Roman"/>
      <w:lang w:val="ru-RU"/>
    </w:rPr>
  </w:style>
  <w:style w:type="table" w:customStyle="1" w:styleId="12">
    <w:name w:val="Сетка таблицы1"/>
    <w:basedOn w:val="a1"/>
    <w:next w:val="a8"/>
    <w:uiPriority w:val="39"/>
    <w:rsid w:val="001B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unhideWhenUsed/>
    <w:rsid w:val="001B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7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7B63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527B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3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10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vanat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BFB03-9DD9-415C-9EC9-ABC31E85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1276</Words>
  <Characters>7277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NDEKC 2022</dc:creator>
  <cp:lastModifiedBy>PC15</cp:lastModifiedBy>
  <cp:revision>30</cp:revision>
  <cp:lastPrinted>2023-10-04T06:22:00Z</cp:lastPrinted>
  <dcterms:created xsi:type="dcterms:W3CDTF">2023-09-20T10:16:00Z</dcterms:created>
  <dcterms:modified xsi:type="dcterms:W3CDTF">2023-10-04T15:28:00Z</dcterms:modified>
</cp:coreProperties>
</file>